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5ECB" w14:textId="593CAB61" w:rsidR="0042610C" w:rsidRPr="0042610C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42610C" w:rsidRPr="0042610C">
        <w:rPr>
          <w:rFonts w:ascii="Times New Roman" w:hAnsi="Times New Roman" w:cs="Times New Roman"/>
          <w:b/>
          <w:bCs/>
          <w:sz w:val="20"/>
          <w:szCs w:val="20"/>
        </w:rPr>
        <w:t>Акционерным о</w:t>
      </w:r>
      <w:r w:rsidR="00673B67" w:rsidRPr="0042610C">
        <w:rPr>
          <w:rFonts w:ascii="Times New Roman" w:hAnsi="Times New Roman" w:cs="Times New Roman"/>
          <w:b/>
          <w:bCs/>
          <w:sz w:val="20"/>
          <w:szCs w:val="20"/>
        </w:rPr>
        <w:t>бществом «</w:t>
      </w:r>
      <w:proofErr w:type="spellStart"/>
      <w:r w:rsidR="0042610C" w:rsidRPr="0042610C">
        <w:rPr>
          <w:rFonts w:ascii="Times New Roman" w:hAnsi="Times New Roman" w:cs="Times New Roman"/>
          <w:b/>
          <w:bCs/>
          <w:sz w:val="20"/>
          <w:szCs w:val="20"/>
        </w:rPr>
        <w:t>Промгражданстрой</w:t>
      </w:r>
      <w:proofErr w:type="spellEnd"/>
      <w:r w:rsidR="00673B67" w:rsidRPr="0042610C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42610C" w:rsidRPr="0042610C">
        <w:rPr>
          <w:rFonts w:ascii="Times New Roman" w:hAnsi="Times New Roman" w:cs="Times New Roman"/>
          <w:sz w:val="20"/>
          <w:szCs w:val="20"/>
        </w:rPr>
        <w:t xml:space="preserve">(АО «ПГС») (ОГРН 1020300901620, ИНН 0323044260, адрес регистрации: 670013, ул. Ключевская, д. 31, г. Улан-Удэ, Республика Бурятия),именуемое в дальнейшем «Должник», в лице </w:t>
      </w:r>
      <w:r w:rsidR="0042610C" w:rsidRPr="0042610C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 Лысенко Нины Дмитриевны</w:t>
      </w:r>
      <w:r w:rsidR="0042610C" w:rsidRPr="0042610C">
        <w:rPr>
          <w:rFonts w:ascii="Times New Roman" w:hAnsi="Times New Roman" w:cs="Times New Roman"/>
          <w:sz w:val="20"/>
          <w:szCs w:val="20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42610C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42610C" w:rsidRPr="0042610C">
        <w:rPr>
          <w:rFonts w:ascii="Times New Roman" w:hAnsi="Times New Roman" w:cs="Times New Roman"/>
          <w:sz w:val="20"/>
          <w:szCs w:val="20"/>
        </w:rPr>
        <w:t>(ИНН 7811290230,  ОГРН 1117800013000), адрес: 196191, г Санкт-Петербург, пл. Конституции, д. 7, офис 524),</w:t>
      </w:r>
      <w:r w:rsidR="0042610C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42610C" w:rsidRPr="0042610C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 w:rsidR="0042610C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42610C" w:rsidRPr="0042610C">
        <w:rPr>
          <w:rFonts w:ascii="Times New Roman" w:hAnsi="Times New Roman" w:cs="Times New Roman"/>
          <w:sz w:val="20"/>
          <w:szCs w:val="20"/>
        </w:rPr>
        <w:t>Решения Арбитражного суда республики Бурятия от 18.03.2020 года по делу №А10-8040/2018</w:t>
      </w:r>
    </w:p>
    <w:p w14:paraId="1673A028" w14:textId="2E51B8A8" w:rsidR="00093545" w:rsidRPr="0042610C" w:rsidRDefault="00673B67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</w:t>
      </w:r>
      <w:r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ПГС</w:t>
      </w:r>
      <w:r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253FC93A" w:rsidR="00093545" w:rsidRPr="0042610C" w:rsidRDefault="0042610C" w:rsidP="00426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 xml:space="preserve">Лот №1 - </w:t>
      </w:r>
      <w:r w:rsidRPr="0042610C">
        <w:rPr>
          <w:rFonts w:ascii="Times New Roman" w:hAnsi="Times New Roman" w:cs="Times New Roman"/>
          <w:sz w:val="20"/>
          <w:szCs w:val="20"/>
        </w:rPr>
        <w:t xml:space="preserve">Нежилые здания общей площадью 643,4 кв. м с земельным участком площадью 6 770,0 кв. м., в том числе: Здание, назначение: нежилое, площадью 70,1 кв.м., этажность: 1, кадастровый номер: 03:24:031702:471, адрес Республика Бурятия, г Улан-Удэ, </w:t>
      </w:r>
      <w:proofErr w:type="spellStart"/>
      <w:r w:rsidRPr="004261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2610C">
        <w:rPr>
          <w:rFonts w:ascii="Times New Roman" w:hAnsi="Times New Roman" w:cs="Times New Roman"/>
          <w:sz w:val="20"/>
          <w:szCs w:val="20"/>
        </w:rPr>
        <w:t xml:space="preserve"> Ключевская, д 43 Д, строен 1; Земельный участок, категория земель: земли населенных пунктов, ВРИ Для строительства офисного здания. Площадь: 6770 кв.м., адрес (местоположение) Республика Бурятия, г Улан-Удэ, </w:t>
      </w:r>
      <w:proofErr w:type="spellStart"/>
      <w:r w:rsidRPr="004261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2610C">
        <w:rPr>
          <w:rFonts w:ascii="Times New Roman" w:hAnsi="Times New Roman" w:cs="Times New Roman"/>
          <w:sz w:val="20"/>
          <w:szCs w:val="20"/>
        </w:rPr>
        <w:t xml:space="preserve"> Ключевская, кадастровый номер 03:24:031702:522; Здание, назначение: нежилое, площадью 371,5 кв.м., этажность: 1, кадастровый номер:03:24:031702:551, адрес Республика Бурятия, г Улан-Удэ, </w:t>
      </w:r>
      <w:proofErr w:type="spellStart"/>
      <w:r w:rsidRPr="004261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2610C">
        <w:rPr>
          <w:rFonts w:ascii="Times New Roman" w:hAnsi="Times New Roman" w:cs="Times New Roman"/>
          <w:sz w:val="20"/>
          <w:szCs w:val="20"/>
        </w:rPr>
        <w:t xml:space="preserve"> Ключевская, д 31; Здание, назначение: нежилое, площадью 76,4 кв.м., этажность: 1, кадастровый номер: 03:24:031702:552, адрес (местоположение) Республика Бурятия, г Улан-Удэ, </w:t>
      </w:r>
      <w:proofErr w:type="spellStart"/>
      <w:r w:rsidRPr="004261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2610C">
        <w:rPr>
          <w:rFonts w:ascii="Times New Roman" w:hAnsi="Times New Roman" w:cs="Times New Roman"/>
          <w:sz w:val="20"/>
          <w:szCs w:val="20"/>
        </w:rPr>
        <w:t xml:space="preserve"> Ключевская; Здание, назначение: нежилое, площадью 125,4 кв.м., этажность: 1, кадастровый номер:03:24:031702:549, адрес (местоположение) Республика Бурятия, г Улан-Удэ, </w:t>
      </w:r>
      <w:proofErr w:type="spellStart"/>
      <w:r w:rsidRPr="0042610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2610C">
        <w:rPr>
          <w:rFonts w:ascii="Times New Roman" w:hAnsi="Times New Roman" w:cs="Times New Roman"/>
          <w:sz w:val="20"/>
          <w:szCs w:val="20"/>
        </w:rPr>
        <w:t xml:space="preserve"> Ключевская, д 31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, начальная цена </w:t>
      </w:r>
      <w:r w:rsidR="00CB40C6" w:rsidRPr="0042610C">
        <w:rPr>
          <w:rFonts w:ascii="Times New Roman" w:hAnsi="Times New Roman" w:cs="Times New Roman"/>
          <w:sz w:val="20"/>
          <w:szCs w:val="20"/>
        </w:rPr>
        <w:t>4</w:t>
      </w:r>
      <w:r w:rsidRPr="0042610C">
        <w:rPr>
          <w:rFonts w:ascii="Times New Roman" w:hAnsi="Times New Roman" w:cs="Times New Roman"/>
          <w:sz w:val="20"/>
          <w:szCs w:val="20"/>
        </w:rPr>
        <w:t>2 009</w:t>
      </w:r>
      <w:r w:rsidR="00CB40C6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Pr="0042610C">
        <w:rPr>
          <w:rFonts w:ascii="Times New Roman" w:hAnsi="Times New Roman" w:cs="Times New Roman"/>
          <w:sz w:val="20"/>
          <w:szCs w:val="20"/>
        </w:rPr>
        <w:t>210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,00 руб.,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Борисов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Никола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Леонидович</w:t>
      </w:r>
      <w:r w:rsidRPr="004261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 </w:t>
      </w:r>
      <w:r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850600478071)</w:t>
      </w:r>
      <w:r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18 500 001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CA110C"/>
    <w:rsid w:val="00CB40C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20</cp:revision>
  <dcterms:created xsi:type="dcterms:W3CDTF">2023-01-30T06:11:00Z</dcterms:created>
  <dcterms:modified xsi:type="dcterms:W3CDTF">2023-10-03T01:07:00Z</dcterms:modified>
</cp:coreProperties>
</file>