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7113E01A" w:rsidR="00950CC9" w:rsidRPr="0037642D" w:rsidRDefault="00ED70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06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 Коммерческим банком «Русский Славянский банк» (акционерное общество) (БАНК РСБ 24 (АО) (адрес регистрации: 129090, г. Москва, просп. Мира, д. 3, стр. 3, ИНН 7706193043, ОГРН 1027739837366) (далее – финансовая организация), конкурсным управляющим (ликвидатором) которого на основании решения Арбитражного суда г. Москвы от 26 января 2016 года по делу №А40-244375/15 является государственная корпорация «Агентство по страхованию вкладов» (109240, г. Москва, ул. Высоцкого, д. 4)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FBC64F9" w14:textId="3E38E681" w:rsidR="00AB7409" w:rsidRPr="00FF5B32" w:rsidRDefault="00AB7409" w:rsidP="00AB74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F5B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24AE234F" w14:textId="23C9EE0C" w:rsidR="00FF5B32" w:rsidRDefault="00FF5B32" w:rsidP="00FF5B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1 - Права требования к 17 физическим лицам, по 2 должникам - истек срок исковой давности, по 10 должникам - истек срок предъявления исполнительного документа, г. Москва (36 721 062,34 руб.) - 36 721 062,34 руб.</w:t>
      </w:r>
    </w:p>
    <w:p w14:paraId="478D618B" w14:textId="1519A902" w:rsidR="00FF5B32" w:rsidRDefault="00FF5B32" w:rsidP="00FF5B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2 - Бондаренко Татьяна Дмитриевна, Нестеренко Андрей Игоревич (залогодатель: Нестеренко Андрей Игоревич), КД 3006/2011/I/GA от 09.12.2011, заочное решение Красногвардейского районного суда г. Санкт-Петербурга от 04.04.2014 по делу 2-2008/14 (2 721 998,52 руб.) - 2 721 998,52</w:t>
      </w:r>
      <w:r>
        <w:tab/>
        <w:t>руб.</w:t>
      </w:r>
    </w:p>
    <w:p w14:paraId="15E3F527" w14:textId="0026FD12" w:rsidR="00FF5B32" w:rsidRDefault="00FF5B32" w:rsidP="00FF5B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3 - Кочанов Иван Васильевич (залогодатель: Кочанов Иван Васильевич), КД 1241/2011/I от 27.12.2011, решение Октябрьского районного суда г. Саратова от 14.05.2015 по делу 2-1237/15 (4 694 066,97 руб.) - 4 694 066,97</w:t>
      </w:r>
      <w:r>
        <w:tab/>
        <w:t>руб.</w:t>
      </w:r>
    </w:p>
    <w:p w14:paraId="6540A2F8" w14:textId="36F89C06" w:rsidR="00FF5B32" w:rsidRDefault="00FF5B32" w:rsidP="00FF5B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4 - Алиев Эльдар Сабир оглы, (залогодатель: Алиев Эльдар Сабир оглы), КД 162/2011/I от 30.03.2011, решение Октябрьского районного суда г. Саратова от 19.01.2015 по делу 2-365/2015 (8 996 851,79 руб.) - 8 996 851,79</w:t>
      </w:r>
      <w:r>
        <w:tab/>
        <w:t>руб.</w:t>
      </w:r>
    </w:p>
    <w:p w14:paraId="7BB90112" w14:textId="09EA1208" w:rsidR="00FF5B32" w:rsidRDefault="00FF5B32" w:rsidP="00FF5B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5 - Мовсисян Гегам Карапетович, (залогодатель: Мовсисян Гегам Карапетович), КД 49/2011/I от 01.02.2011, решение Октябрьского районного суда г. Саратова от 27.06.2012 по делу 2-1782/26 (1 245 399,19 руб.) - 1 245 399,19 руб.</w:t>
      </w:r>
    </w:p>
    <w:p w14:paraId="036B0ED9" w14:textId="594F6A7C" w:rsidR="00FF5B32" w:rsidRDefault="00FF5B32" w:rsidP="00FF5B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6 - Джабраилов Эдгар Валехович (залогодатель: Джабраилов Эдгар Валехович), КД 266/2010/P от 11.11.2010, истек срок исковой давности (171 516,56 руб.) - 171 516,56 руб.</w:t>
      </w:r>
    </w:p>
    <w:p w14:paraId="3D253F53" w14:textId="5D464F75" w:rsidR="00FF5B32" w:rsidRDefault="00FF5B32" w:rsidP="00FF5B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7 - Казарян Соник Гарниковна солидарно с Казаран Эдуардом Владимировичем (залогодатель: Казарян Соник Гарниковна), КД 21932/2011/I от 27.09.2011, решение Жуковского районного суда Калужской области от 09.12.2016 по делу 2-1-1262/2016 (решение суда на сумму 35 621,44 руб.), истек срок предъявления исполнительного документа (342 350,25 руб.) - 342 350,25 руб.</w:t>
      </w:r>
    </w:p>
    <w:p w14:paraId="03F521D7" w14:textId="61547421" w:rsidR="00FF5B32" w:rsidRDefault="00FF5B32" w:rsidP="00FF5B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8 - Каюмов Александр Григорьевич солидарно с Каюмовой Валентиной Зуфаровной (залогодатель: Каюмова Валентина Зуфаровна), КД 17968/2010/I от 29.11.2010, определение Кировского районного суда Калужской области от 17.06.2013 по делу 2-171/1/2013 об утверждении мирового соглашения (5 250 202,01 руб.)</w:t>
      </w:r>
      <w:r>
        <w:tab/>
        <w:t>- 5 250 202,01</w:t>
      </w:r>
      <w:r>
        <w:tab/>
        <w:t>руб.</w:t>
      </w:r>
    </w:p>
    <w:p w14:paraId="460E7ED2" w14:textId="277B1624" w:rsidR="00FF5B32" w:rsidRDefault="00FF5B32" w:rsidP="00FF5B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9 - Супранова Екатерина Игоревна (залогодатель: Супранова Екатерина Игоревна), КД 17251/2010/I от 06.09.2010, решение Дзержинского районного суда Калужской области от 10.11.2011 по делу 2-199/2/2011, решение Дзержинского районного суда Калужской области от 11.10.2013 по делу 2-249/2/2013, истек срок предъявления исполнительного документа (166 688,19 руб.) - 166 688,19</w:t>
      </w:r>
      <w:r>
        <w:tab/>
        <w:t>руб.</w:t>
      </w:r>
    </w:p>
    <w:p w14:paraId="256E1975" w14:textId="32C0332B" w:rsidR="00FF5B32" w:rsidRDefault="00FF5B32" w:rsidP="00FF5B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10 - Аракелов Хачик Григорьевич солидарно с Ходжаян Альбертом Викторовичем (поручитель: Ходжаян Альберт Викторович, залогодатель: Аракелов Хачик Григорьевич), КД 25196/2012/I от 29.03.2012, решение Жуковского районного суда Калужской области от 19.08.2016 по делу 2-1-931/2016 (решение суда на сумму 274 638,15 руб.), истек срок предъявления исполнительного документа (399 662,90 руб.) - 399 662,90 руб.</w:t>
      </w:r>
    </w:p>
    <w:p w14:paraId="321F5047" w14:textId="39B9F1AF" w:rsidR="00FF5B32" w:rsidRDefault="00FF5B32" w:rsidP="00FF5B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>Лот 11 - Фатеенков Александр Геннадьевич (залогодатель: Фатеенков Александр Геннадьевич), КД 25323/2012/I от 05.04.2012, решение Людиновского районного суда Калужской области от 03.04.2017 по делу 2-1-4/2017 (решение суда на сумму 590 335,05 руб.) (930 282,53 руб.) - 930 282,53</w:t>
      </w:r>
      <w:r>
        <w:tab/>
        <w:t>руб.</w:t>
      </w:r>
    </w:p>
    <w:p w14:paraId="79A97AA5" w14:textId="296886EE" w:rsidR="00FF5B32" w:rsidRDefault="00FF5B32" w:rsidP="00FF5B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12 - Никоян Ваагн Шаликои солидарно с Никоян Агаси Шаликоевичем (залогодатель: Никоян Агаси Шаликоевич, поручитель: Никоян Агаси Шаликоевич), КД 18098/2010/I от 27.12.2010, решение Малоярославецкого районного суда Калужской области от 27.10.2015 по делу 2-1559/2015 (решение суда на сумму 452 076,44 руб.) (575 387,07 руб.) - 575 387,07 руб.</w:t>
      </w:r>
    </w:p>
    <w:p w14:paraId="20D77718" w14:textId="62B5CE87" w:rsidR="00FF5B32" w:rsidRDefault="00FF5B32" w:rsidP="00FF5B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13 - Радченко Софья Алексеевна (залогодатель: Радченко Софья Алексеевна), КД 25726/2012/I от 24.04.2012, решение Дзержинского районного суда Калужской области от 31.03.2014 по делу 2-65/2/2014 (решение суда на сумму 3 724 368,12 руб.) (6 750 356,29 руб.) - 6 750 356,29</w:t>
      </w:r>
      <w:r>
        <w:tab/>
        <w:t>руб.</w:t>
      </w:r>
    </w:p>
    <w:p w14:paraId="7D1861BE" w14:textId="55CC40E2" w:rsidR="00FF5B32" w:rsidRDefault="00FF5B32" w:rsidP="00FF5B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14 - Оганян Каджэрик Владимирович (залогодатель: Оганян Каджэрик Владимирович), КД 19042/2011/I от 15.04.2011, решение Калужского районного суда Калужской области от 02.07.2019 по делу 2-1-5081/2019, апелляционное определение судебной коллегии по гражданским делам от 07.10.2019 по делу 33-2974/2019 об отмене решения Калужского районного суда Калужской области от 02.07.2019 по делу 2-1-5081/2019, процедура банкротства (1 284 802,95 руб.) - 1 284 802,95</w:t>
      </w:r>
      <w:r>
        <w:tab/>
        <w:t>руб.</w:t>
      </w:r>
    </w:p>
    <w:p w14:paraId="7313DCB6" w14:textId="58096F01" w:rsidR="00FF5B32" w:rsidRDefault="00FF5B32" w:rsidP="00FF5B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15 - Вердян Феликс Эдмонтович (залогодатель: Вердян Феликс Эдмондович), КД 19817/2011/I от 30.06.2011, решение Жуковского районного суда Калужской области от 09.10.2015 по делу 2(1)-1158/2015 (решение суда на сумму 2 232 730,87 руб.) (3 225 812,47 руб.) - 3 225 812,47 руб.</w:t>
      </w:r>
    </w:p>
    <w:p w14:paraId="286BDAE1" w14:textId="27299EFB" w:rsidR="00FF5B32" w:rsidRDefault="00FF5B32" w:rsidP="00FF5B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16 - Бахрамов Асиф Гаджиага оглы (залогодатель: Бахрамов Асиф Гаджиага оглы), КД 21634/2011/I от 12.09.2011, КД 26682/2012/I от 08.06.2012, заочное решение Жуковского районного суда Калужской области от 21.10.2015 по делу 2(1)-1159/2015 (решение суда на сумму 1 457 492,43 руб.) (2 066 655,65 руб.) - 2 066 655,65 руб.</w:t>
      </w:r>
    </w:p>
    <w:p w14:paraId="5EF26BC8" w14:textId="0C8E1ABF" w:rsidR="00FF5B32" w:rsidRDefault="00FF5B32" w:rsidP="00FF5B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17 - Лисовая Лариса Леонидовна (залогодатель: Лисовая Лариса Леонидовна), КД 27567/2012/I от 28.12.2012, решение Малоярославецкого районного суда Калужской области от 19.03.2019 по делу 2-177/2019 (2 373 705,10 руб.) - 2 373 705,10 руб.</w:t>
      </w:r>
    </w:p>
    <w:p w14:paraId="12C9EA28" w14:textId="6845B3E1" w:rsidR="00FF5B32" w:rsidRDefault="00FF5B32" w:rsidP="00FF5B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18 - Кирстя Галина Анатольевна (залогодатель: Кирстя Галина Анатольевна), КД 23265/2011/I от 29.11.2011, решение Обнинского районного суда Калужской области от 06.08.2020 по делу 2-78/2020 (998 784,70 руб.) - 998 784,70</w:t>
      </w:r>
      <w:r>
        <w:tab/>
        <w:t>руб.</w:t>
      </w:r>
    </w:p>
    <w:p w14:paraId="647A5321" w14:textId="49298577" w:rsidR="00FF5B32" w:rsidRDefault="00FF5B32" w:rsidP="00FF5B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19 - Акимова Галина Алексеевна (залогодатель: Акимова Галина Алексеевна), КД 25956/2012/I от 03.05.2012, решение Кировского районного суда Калужской области от 30.06.2012, решение Кировского районного суда Калужской области от 02.06.2014 по делу 2-303/1/2014 (1 419 360,62 руб.) - 1 419 360,62</w:t>
      </w:r>
      <w:r>
        <w:tab/>
        <w:t>руб.</w:t>
      </w:r>
    </w:p>
    <w:p w14:paraId="026335BD" w14:textId="6FE720B8" w:rsidR="00FF5B32" w:rsidRDefault="00FF5B32" w:rsidP="00FF5B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20 - Артемович Оксана Александровна, Артемович Анатолий Васильевич (залогодатели: Артемович Оксана Александровна, Артемович Анатолий Васильевич), КД 27157/2012/I от 05.07.2012, заочное решение Калужского районного суда Калужской области от 23.03.2013 по делу 2-4420/1/13, решение Калужского районного суда Калужской области от 07.04.2014 по делу 2-1140/1/14, заочное решение Калужского районного суда Калужской области от 30.06.2014 по делу 2-5559/1/14, истек срок предъявления исполнительного документа (1 844 190,87 руб.) - 1 844 190,87 руб.</w:t>
      </w:r>
    </w:p>
    <w:p w14:paraId="1D928643" w14:textId="79E268F9" w:rsidR="00FF5B32" w:rsidRDefault="00FF5B32" w:rsidP="00FF5B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21 - Кульбеда Антон Владимирович солидарно с Кульбеда Валентиной Львовной (залогодатель: Кульбеда Валентина Львовна, поручители: Кульбеда Валентина Львовна, Кульбеда Антон Владимирович), КД 21994/2011/I от 29.09.2011, КД 21995/2011/I от 29.09.2011, решение Малоярославецкого районного суда Калужской области от 24.09.2014 по делу 2-1065/2014, определение судебной коллегии по гражданским делам Калужского областного суда от 06.04.2015 по делу 33-00389/2015 о внесении изменений в решение Малоярославецкого районного суда Калужской области от 24.09.2014 по делу 2-1065/2014, заочное решение Малоярославецкого районного суда Калужской области от 15.09.2015 по делу 2-1459/2015 (решения суда на сумму 4 068 </w:t>
      </w:r>
      <w:r>
        <w:lastRenderedPageBreak/>
        <w:t>512,57 руб.), истек срок предъявления исполнительного документа (6 402 254,96 руб.) - 6 402 254,96 руб.</w:t>
      </w:r>
    </w:p>
    <w:p w14:paraId="267D11CF" w14:textId="563B79D4" w:rsidR="00FF5B32" w:rsidRDefault="00FF5B32" w:rsidP="00FF5B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22 - Мкртычян Лева Альбертович (залогодатель: Мкртычян Лева Альбертович), КД 22867/2011/I от 14.11.2011, решение Кировского районного суда Калужской области от 22.01.2014 по делу 2-28/2014 (решение суда на сумму 888 234,39 руб.) (1 737 093,53 руб.) - 1 737 093,53 руб.</w:t>
      </w:r>
    </w:p>
    <w:p w14:paraId="52076DC6" w14:textId="5302278B" w:rsidR="00AB7409" w:rsidRDefault="00FF5B32" w:rsidP="00AB74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23 - Алексеева Наталья Викторовна (залогодатель: Алексеева Наталья Викторовна), КД 24003/2011/I от 30.12.2011, решение Малоярославецкого районного суда Калужской области от 29.09.2014 по делу 2-1241/2014 (решение суда на сумму 258 088,43 руб.), процедура банкротства (923 309,32 руб.) - 923 309,32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FF5B32">
        <w:rPr>
          <w:rFonts w:ascii="Times New Roman CYR" w:hAnsi="Times New Roman CYR" w:cs="Times New Roman CYR"/>
          <w:color w:val="000000"/>
        </w:rPr>
        <w:t>5</w:t>
      </w:r>
      <w:r w:rsidR="009E7E5E" w:rsidRPr="00FF5B32">
        <w:rPr>
          <w:rFonts w:ascii="Times New Roman CYR" w:hAnsi="Times New Roman CYR" w:cs="Times New Roman CYR"/>
          <w:color w:val="000000"/>
        </w:rPr>
        <w:t xml:space="preserve"> </w:t>
      </w:r>
      <w:r w:rsidR="0037642D" w:rsidRPr="00FF5B32">
        <w:rPr>
          <w:rFonts w:ascii="Times New Roman CYR" w:hAnsi="Times New Roman CYR" w:cs="Times New Roman CYR"/>
          <w:color w:val="000000"/>
        </w:rPr>
        <w:t>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46E0B989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FF5B32" w:rsidRPr="00FF5B32">
        <w:rPr>
          <w:rFonts w:ascii="Times New Roman CYR" w:hAnsi="Times New Roman CYR" w:cs="Times New Roman CYR"/>
          <w:b/>
          <w:bCs/>
          <w:color w:val="000000"/>
        </w:rPr>
        <w:t>02 октября</w:t>
      </w:r>
      <w:r w:rsidR="009E7E5E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0125E2" w:rsidRPr="000125E2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3926FFB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FF5B32" w:rsidRPr="00FF5B32">
        <w:rPr>
          <w:b/>
          <w:bCs/>
          <w:color w:val="000000"/>
        </w:rPr>
        <w:t>02 октября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>3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FF5B32" w:rsidRPr="00FF5B32">
        <w:rPr>
          <w:b/>
          <w:bCs/>
          <w:color w:val="000000"/>
        </w:rPr>
        <w:t>15 ноября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070833B4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FF5B32" w:rsidRPr="00FF5B32">
        <w:rPr>
          <w:b/>
          <w:bCs/>
          <w:color w:val="000000"/>
        </w:rPr>
        <w:t>22 августа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>3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FF5B32" w:rsidRPr="00FF5B32">
        <w:rPr>
          <w:b/>
          <w:bCs/>
          <w:color w:val="000000"/>
        </w:rPr>
        <w:t>05 октября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132B6E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32B494EA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132B6E">
        <w:rPr>
          <w:b/>
          <w:bCs/>
          <w:color w:val="000000"/>
        </w:rPr>
        <w:t xml:space="preserve">ам 1,19 </w:t>
      </w:r>
      <w:r w:rsidRPr="005246E8">
        <w:rPr>
          <w:b/>
          <w:bCs/>
          <w:color w:val="000000"/>
        </w:rPr>
        <w:t xml:space="preserve">- с </w:t>
      </w:r>
      <w:r w:rsidR="00132B6E">
        <w:rPr>
          <w:b/>
          <w:bCs/>
          <w:color w:val="000000"/>
        </w:rPr>
        <w:t xml:space="preserve">20 ноября </w:t>
      </w:r>
      <w:r w:rsidR="00BD0E8E" w:rsidRPr="005246E8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132B6E">
        <w:rPr>
          <w:b/>
          <w:bCs/>
          <w:color w:val="000000"/>
        </w:rPr>
        <w:t xml:space="preserve">22 декабря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г.;</w:t>
      </w:r>
    </w:p>
    <w:p w14:paraId="3BA44881" w14:textId="2A6526FB" w:rsidR="00950CC9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132B6E">
        <w:rPr>
          <w:b/>
          <w:bCs/>
          <w:color w:val="000000"/>
        </w:rPr>
        <w:t>ам 2,3,5-18,20-22</w:t>
      </w:r>
      <w:r w:rsidRPr="005246E8">
        <w:rPr>
          <w:b/>
          <w:bCs/>
          <w:color w:val="000000"/>
        </w:rPr>
        <w:t xml:space="preserve"> - с </w:t>
      </w:r>
      <w:r w:rsidR="00132B6E" w:rsidRPr="00132B6E">
        <w:rPr>
          <w:b/>
          <w:bCs/>
          <w:color w:val="000000"/>
        </w:rPr>
        <w:t xml:space="preserve">20 ноября 2023 </w:t>
      </w:r>
      <w:r w:rsidRPr="005246E8">
        <w:rPr>
          <w:b/>
          <w:bCs/>
          <w:color w:val="000000"/>
        </w:rPr>
        <w:t xml:space="preserve">г. по </w:t>
      </w:r>
      <w:r w:rsidR="00132B6E">
        <w:rPr>
          <w:b/>
          <w:bCs/>
          <w:color w:val="000000"/>
        </w:rPr>
        <w:t>28 ноябр</w:t>
      </w:r>
      <w:r w:rsidR="00667CFF">
        <w:rPr>
          <w:b/>
          <w:bCs/>
          <w:color w:val="000000"/>
        </w:rPr>
        <w:t>я</w:t>
      </w:r>
      <w:r w:rsidR="0037642D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  <w:r w:rsidR="00132B6E">
        <w:rPr>
          <w:b/>
          <w:bCs/>
          <w:color w:val="000000"/>
        </w:rPr>
        <w:t>;</w:t>
      </w:r>
    </w:p>
    <w:p w14:paraId="3AAFA383" w14:textId="3C2179F4" w:rsidR="00132B6E" w:rsidRPr="005246E8" w:rsidRDefault="00132B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ам 4,23</w:t>
      </w:r>
      <w:r w:rsidRPr="005246E8">
        <w:rPr>
          <w:b/>
          <w:bCs/>
          <w:color w:val="000000"/>
        </w:rPr>
        <w:t xml:space="preserve"> - с </w:t>
      </w:r>
      <w:r w:rsidRPr="00132B6E">
        <w:rPr>
          <w:b/>
          <w:bCs/>
          <w:color w:val="000000"/>
        </w:rPr>
        <w:t xml:space="preserve">20 ноября 2023 </w:t>
      </w:r>
      <w:r w:rsidRPr="005246E8">
        <w:rPr>
          <w:b/>
          <w:bCs/>
          <w:color w:val="000000"/>
        </w:rPr>
        <w:t xml:space="preserve">г. по </w:t>
      </w:r>
      <w:r>
        <w:rPr>
          <w:b/>
          <w:bCs/>
          <w:color w:val="000000"/>
        </w:rPr>
        <w:t xml:space="preserve">10 декабря </w:t>
      </w:r>
      <w:r w:rsidRPr="005246E8">
        <w:rPr>
          <w:b/>
          <w:bCs/>
          <w:color w:val="000000"/>
        </w:rPr>
        <w:t>202</w:t>
      </w:r>
      <w:r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</w:p>
    <w:p w14:paraId="287E4339" w14:textId="68E7DB93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1E4061" w:rsidRPr="001E4061">
        <w:rPr>
          <w:b/>
          <w:bCs/>
          <w:color w:val="000000"/>
        </w:rPr>
        <w:t>20 ноября 2023</w:t>
      </w:r>
      <w:r w:rsidR="001E4061">
        <w:rPr>
          <w:color w:val="000000"/>
        </w:rPr>
        <w:t xml:space="preserve"> </w:t>
      </w:r>
      <w:r w:rsidRPr="009E7E5E">
        <w:rPr>
          <w:b/>
          <w:bCs/>
          <w:color w:val="000000"/>
        </w:rPr>
        <w:t>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="001E4061">
        <w:rPr>
          <w:color w:val="000000"/>
        </w:rPr>
        <w:t>1</w:t>
      </w:r>
      <w:r w:rsidRPr="001E4061">
        <w:rPr>
          <w:color w:val="000000"/>
        </w:rPr>
        <w:t xml:space="preserve"> (</w:t>
      </w:r>
      <w:r w:rsidR="001E4061">
        <w:rPr>
          <w:color w:val="000000"/>
        </w:rPr>
        <w:t>Один</w:t>
      </w:r>
      <w:r w:rsidRPr="001E4061">
        <w:rPr>
          <w:color w:val="000000"/>
        </w:rPr>
        <w:t>)</w:t>
      </w:r>
      <w:r w:rsidRPr="005246E8">
        <w:rPr>
          <w:color w:val="000000"/>
        </w:rPr>
        <w:t xml:space="preserve"> календарны</w:t>
      </w:r>
      <w:r w:rsidR="001E4061">
        <w:rPr>
          <w:color w:val="000000"/>
        </w:rPr>
        <w:t>й</w:t>
      </w:r>
      <w:r w:rsidRPr="005246E8">
        <w:rPr>
          <w:color w:val="000000"/>
        </w:rPr>
        <w:t xml:space="preserve"> де</w:t>
      </w:r>
      <w:r w:rsidR="001E4061">
        <w:rPr>
          <w:color w:val="000000"/>
        </w:rPr>
        <w:t>нь</w:t>
      </w:r>
      <w:r w:rsidRPr="005246E8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39892929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lastRenderedPageBreak/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6821AF">
        <w:rPr>
          <w:b/>
          <w:color w:val="000000"/>
        </w:rPr>
        <w:t>1</w:t>
      </w:r>
      <w:r w:rsidRPr="005246E8">
        <w:rPr>
          <w:b/>
          <w:color w:val="000000"/>
        </w:rPr>
        <w:t>:</w:t>
      </w:r>
    </w:p>
    <w:p w14:paraId="205D84E0" w14:textId="77777777" w:rsidR="006821AF" w:rsidRPr="006821AF" w:rsidRDefault="006821AF" w:rsidP="00682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6821AF">
        <w:rPr>
          <w:bCs/>
          <w:color w:val="000000"/>
        </w:rPr>
        <w:t>с 20 ноября 2023 г. по 22 ноября 2023 г. - в размере начальной цены продажи лота;</w:t>
      </w:r>
    </w:p>
    <w:p w14:paraId="3EBF5A32" w14:textId="77777777" w:rsidR="006821AF" w:rsidRPr="006821AF" w:rsidRDefault="006821AF" w:rsidP="00682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6821AF">
        <w:rPr>
          <w:bCs/>
          <w:color w:val="000000"/>
        </w:rPr>
        <w:t>с 23 ноября 2023 г. по 25 ноября 2023 г. - в размере 90,00% от начальной цены продажи лота;</w:t>
      </w:r>
    </w:p>
    <w:p w14:paraId="4DF3FB51" w14:textId="77777777" w:rsidR="006821AF" w:rsidRPr="006821AF" w:rsidRDefault="006821AF" w:rsidP="00682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6821AF">
        <w:rPr>
          <w:bCs/>
          <w:color w:val="000000"/>
        </w:rPr>
        <w:t>с 26 ноября 2023 г. по 28 ноября 2023 г. - в размере 80,00% от начальной цены продажи лота;</w:t>
      </w:r>
    </w:p>
    <w:p w14:paraId="23FD3363" w14:textId="77777777" w:rsidR="006821AF" w:rsidRPr="006821AF" w:rsidRDefault="006821AF" w:rsidP="00682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6821AF">
        <w:rPr>
          <w:bCs/>
          <w:color w:val="000000"/>
        </w:rPr>
        <w:t>с 29 ноября 2023 г. по 01 декабря 2023 г. - в размере 70,00% от начальной цены продажи лота;</w:t>
      </w:r>
    </w:p>
    <w:p w14:paraId="43A91217" w14:textId="77777777" w:rsidR="006821AF" w:rsidRPr="006821AF" w:rsidRDefault="006821AF" w:rsidP="00682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6821AF">
        <w:rPr>
          <w:bCs/>
          <w:color w:val="000000"/>
        </w:rPr>
        <w:t>с 02 декабря 2023 г. по 04 декабря 2023 г. - в размере 60,00% от начальной цены продажи лота;</w:t>
      </w:r>
    </w:p>
    <w:p w14:paraId="4827CDE1" w14:textId="77777777" w:rsidR="006821AF" w:rsidRPr="006821AF" w:rsidRDefault="006821AF" w:rsidP="00682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6821AF">
        <w:rPr>
          <w:bCs/>
          <w:color w:val="000000"/>
        </w:rPr>
        <w:t>с 05 декабря 2023 г. по 07 декабря 2023 г. - в размере 50,00% от начальной цены продажи лота;</w:t>
      </w:r>
    </w:p>
    <w:p w14:paraId="3A11FC31" w14:textId="77777777" w:rsidR="006821AF" w:rsidRPr="006821AF" w:rsidRDefault="006821AF" w:rsidP="00682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6821AF">
        <w:rPr>
          <w:bCs/>
          <w:color w:val="000000"/>
        </w:rPr>
        <w:t>с 08 декабря 2023 г. по 10 декабря 2023 г. - в размере 40,00% от начальной цены продажи лота;</w:t>
      </w:r>
    </w:p>
    <w:p w14:paraId="5F04BA44" w14:textId="77777777" w:rsidR="006821AF" w:rsidRPr="006821AF" w:rsidRDefault="006821AF" w:rsidP="00682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6821AF">
        <w:rPr>
          <w:bCs/>
          <w:color w:val="000000"/>
        </w:rPr>
        <w:t>с 11 декабря 2023 г. по 13 декабря 2023 г. - в размере 30,00% от начальной цены продажи лота;</w:t>
      </w:r>
    </w:p>
    <w:p w14:paraId="536AB412" w14:textId="77777777" w:rsidR="006821AF" w:rsidRPr="006821AF" w:rsidRDefault="006821AF" w:rsidP="00682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6821AF">
        <w:rPr>
          <w:bCs/>
          <w:color w:val="000000"/>
        </w:rPr>
        <w:t>с 14 декабря 2023 г. по 16 декабря 2023 г. - в размере 20,00% от начальной цены продажи лота;</w:t>
      </w:r>
    </w:p>
    <w:p w14:paraId="3F8AE98F" w14:textId="77777777" w:rsidR="006821AF" w:rsidRPr="006821AF" w:rsidRDefault="006821AF" w:rsidP="00682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6821AF">
        <w:rPr>
          <w:bCs/>
          <w:color w:val="000000"/>
        </w:rPr>
        <w:t>с 17 декабря 2023 г. по 19 декабря 2023 г. - в размере 10,00% от начальной цены продажи лота;</w:t>
      </w:r>
    </w:p>
    <w:p w14:paraId="001689B3" w14:textId="2C83C564" w:rsidR="00FF4CB0" w:rsidRPr="006821AF" w:rsidRDefault="006821AF" w:rsidP="00682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6821AF">
        <w:rPr>
          <w:bCs/>
          <w:color w:val="000000"/>
        </w:rPr>
        <w:t>с 20 декабря 2023 г. по 22 декабря 2023 г. - в размере 0,</w:t>
      </w:r>
      <w:r>
        <w:rPr>
          <w:bCs/>
          <w:color w:val="000000"/>
        </w:rPr>
        <w:t>6</w:t>
      </w:r>
      <w:r w:rsidRPr="006821AF">
        <w:rPr>
          <w:bCs/>
          <w:color w:val="000000"/>
        </w:rPr>
        <w:t>0% от начальной цены продажи лота</w:t>
      </w:r>
      <w:r>
        <w:rPr>
          <w:bCs/>
          <w:color w:val="000000"/>
        </w:rPr>
        <w:t>.</w:t>
      </w:r>
    </w:p>
    <w:p w14:paraId="3B7B5112" w14:textId="50442334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6821AF">
        <w:rPr>
          <w:b/>
          <w:color w:val="000000"/>
        </w:rPr>
        <w:t>ов 2,3,5-18,20-22</w:t>
      </w:r>
      <w:r w:rsidRPr="005246E8">
        <w:rPr>
          <w:b/>
          <w:color w:val="000000"/>
        </w:rPr>
        <w:t>:</w:t>
      </w:r>
    </w:p>
    <w:p w14:paraId="6FFFE0BB" w14:textId="1F2BF4EA" w:rsidR="00BF6428" w:rsidRPr="00BF6428" w:rsidRDefault="00BF6428" w:rsidP="00BF64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428">
        <w:rPr>
          <w:rFonts w:ascii="Times New Roman" w:hAnsi="Times New Roman" w:cs="Times New Roman"/>
          <w:color w:val="000000"/>
          <w:sz w:val="24"/>
          <w:szCs w:val="24"/>
        </w:rPr>
        <w:t>с 20 ноября 2023 г. по 22 ноября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F642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65D67C9" w14:textId="6A7664A4" w:rsidR="00BF6428" w:rsidRPr="00BF6428" w:rsidRDefault="00BF6428" w:rsidP="00BF64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428">
        <w:rPr>
          <w:rFonts w:ascii="Times New Roman" w:hAnsi="Times New Roman" w:cs="Times New Roman"/>
          <w:color w:val="000000"/>
          <w:sz w:val="24"/>
          <w:szCs w:val="24"/>
        </w:rPr>
        <w:t>с 23 ноября 2023 г. по 25 ноября 2023 г. - в размере 94,45%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F642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C227C91" w14:textId="2247050D" w:rsidR="00FF4CB0" w:rsidRDefault="00BF6428" w:rsidP="00BF64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428">
        <w:rPr>
          <w:rFonts w:ascii="Times New Roman" w:hAnsi="Times New Roman" w:cs="Times New Roman"/>
          <w:color w:val="000000"/>
          <w:sz w:val="24"/>
          <w:szCs w:val="24"/>
        </w:rPr>
        <w:t>с 26 ноября 2023 г. по 28 ноября 2023 г. - в размере 88,90%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331967B0" w14:textId="0FD81242" w:rsidR="00BF6428" w:rsidRPr="00DF3173" w:rsidRDefault="00DF3173" w:rsidP="00BF64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31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4:</w:t>
      </w:r>
    </w:p>
    <w:p w14:paraId="26CEE9ED" w14:textId="77777777" w:rsidR="00DF3173" w:rsidRPr="00DF3173" w:rsidRDefault="00DF3173" w:rsidP="00DF3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173">
        <w:rPr>
          <w:rFonts w:ascii="Times New Roman" w:hAnsi="Times New Roman" w:cs="Times New Roman"/>
          <w:color w:val="000000"/>
          <w:sz w:val="24"/>
          <w:szCs w:val="24"/>
        </w:rPr>
        <w:t>с 20 ноября 2023 г. по 22 ноября 2023 г. - в размере начальной цены продажи лота;</w:t>
      </w:r>
    </w:p>
    <w:p w14:paraId="6AF0E7A9" w14:textId="1A0E5C27" w:rsidR="00DF3173" w:rsidRPr="00DF3173" w:rsidRDefault="00DF3173" w:rsidP="00DF3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173">
        <w:rPr>
          <w:rFonts w:ascii="Times New Roman" w:hAnsi="Times New Roman" w:cs="Times New Roman"/>
          <w:color w:val="000000"/>
          <w:sz w:val="24"/>
          <w:szCs w:val="24"/>
        </w:rPr>
        <w:t>с 23 ноября 2023 г. по 25 ноября 2023 г. - в размере 92,70% от начальной цены продажи лота;</w:t>
      </w:r>
    </w:p>
    <w:p w14:paraId="36F431EF" w14:textId="66D2AE4C" w:rsidR="00DF3173" w:rsidRPr="00DF3173" w:rsidRDefault="00DF3173" w:rsidP="00DF3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173">
        <w:rPr>
          <w:rFonts w:ascii="Times New Roman" w:hAnsi="Times New Roman" w:cs="Times New Roman"/>
          <w:color w:val="000000"/>
          <w:sz w:val="24"/>
          <w:szCs w:val="24"/>
        </w:rPr>
        <w:t>с 26 ноября 2023 г. по 28 ноября 2023 г. - в размере 85,40% от начальной цены продажи лота;</w:t>
      </w:r>
    </w:p>
    <w:p w14:paraId="512C7B42" w14:textId="2869DFF2" w:rsidR="00DF3173" w:rsidRPr="00DF3173" w:rsidRDefault="00DF3173" w:rsidP="00DF3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173">
        <w:rPr>
          <w:rFonts w:ascii="Times New Roman" w:hAnsi="Times New Roman" w:cs="Times New Roman"/>
          <w:color w:val="000000"/>
          <w:sz w:val="24"/>
          <w:szCs w:val="24"/>
        </w:rPr>
        <w:t>с 29 ноября 2023 г. по 01 декабря 2023 г. - в размере 78,10% от начальной цены продажи лота;</w:t>
      </w:r>
    </w:p>
    <w:p w14:paraId="32818039" w14:textId="087A872C" w:rsidR="00DF3173" w:rsidRPr="00DF3173" w:rsidRDefault="00DF3173" w:rsidP="00DF3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173">
        <w:rPr>
          <w:rFonts w:ascii="Times New Roman" w:hAnsi="Times New Roman" w:cs="Times New Roman"/>
          <w:color w:val="000000"/>
          <w:sz w:val="24"/>
          <w:szCs w:val="24"/>
        </w:rPr>
        <w:t>с 02 декабря 2023 г. по 04 декабря 2023 г. - в размере 70,80% от начальной цены продажи лота;</w:t>
      </w:r>
    </w:p>
    <w:p w14:paraId="2D20DE1B" w14:textId="273871FD" w:rsidR="00DF3173" w:rsidRPr="00DF3173" w:rsidRDefault="00DF3173" w:rsidP="00DF3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173">
        <w:rPr>
          <w:rFonts w:ascii="Times New Roman" w:hAnsi="Times New Roman" w:cs="Times New Roman"/>
          <w:color w:val="000000"/>
          <w:sz w:val="24"/>
          <w:szCs w:val="24"/>
        </w:rPr>
        <w:t>с 05 декабря 2023 г. по 07 декабря 2023 г. - в размере 63,50% от начальной цены продажи лота;</w:t>
      </w:r>
    </w:p>
    <w:p w14:paraId="2709CEB8" w14:textId="47C66FE7" w:rsidR="00BF6428" w:rsidRDefault="00DF3173" w:rsidP="00DF3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173">
        <w:rPr>
          <w:rFonts w:ascii="Times New Roman" w:hAnsi="Times New Roman" w:cs="Times New Roman"/>
          <w:color w:val="000000"/>
          <w:sz w:val="24"/>
          <w:szCs w:val="24"/>
        </w:rPr>
        <w:t>с 08 декабря 2023 г. по 10 декабря 2023 г. - в размере 56,20%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0963FE3" w14:textId="70AEB5CD" w:rsidR="00DF3173" w:rsidRPr="00DF3173" w:rsidRDefault="00DF3173" w:rsidP="00DF3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31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19:</w:t>
      </w:r>
    </w:p>
    <w:p w14:paraId="15243ADB" w14:textId="77777777" w:rsidR="00DF3173" w:rsidRPr="00DF3173" w:rsidRDefault="00DF3173" w:rsidP="00DF3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173">
        <w:rPr>
          <w:rFonts w:ascii="Times New Roman" w:hAnsi="Times New Roman" w:cs="Times New Roman"/>
          <w:color w:val="000000"/>
          <w:sz w:val="24"/>
          <w:szCs w:val="24"/>
        </w:rPr>
        <w:t>с 20 ноября 2023 г. по 22 ноября 2023 г. - в размере начальной цены продажи лота;</w:t>
      </w:r>
    </w:p>
    <w:p w14:paraId="29F2AD97" w14:textId="77777777" w:rsidR="00DF3173" w:rsidRPr="00DF3173" w:rsidRDefault="00DF3173" w:rsidP="00DF3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173">
        <w:rPr>
          <w:rFonts w:ascii="Times New Roman" w:hAnsi="Times New Roman" w:cs="Times New Roman"/>
          <w:color w:val="000000"/>
          <w:sz w:val="24"/>
          <w:szCs w:val="24"/>
        </w:rPr>
        <w:t>с 23 ноября 2023 г. по 25 ноября 2023 г. - в размере 92,00% от начальной цены продажи лота;</w:t>
      </w:r>
    </w:p>
    <w:p w14:paraId="5DFA3F03" w14:textId="77777777" w:rsidR="00DF3173" w:rsidRPr="00DF3173" w:rsidRDefault="00DF3173" w:rsidP="00DF3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173">
        <w:rPr>
          <w:rFonts w:ascii="Times New Roman" w:hAnsi="Times New Roman" w:cs="Times New Roman"/>
          <w:color w:val="000000"/>
          <w:sz w:val="24"/>
          <w:szCs w:val="24"/>
        </w:rPr>
        <w:t>с 26 ноября 2023 г. по 28 ноября 2023 г. - в размере 84,00% от начальной цены продажи лота;</w:t>
      </w:r>
    </w:p>
    <w:p w14:paraId="64504907" w14:textId="77777777" w:rsidR="00DF3173" w:rsidRPr="00DF3173" w:rsidRDefault="00DF3173" w:rsidP="00DF3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173">
        <w:rPr>
          <w:rFonts w:ascii="Times New Roman" w:hAnsi="Times New Roman" w:cs="Times New Roman"/>
          <w:color w:val="000000"/>
          <w:sz w:val="24"/>
          <w:szCs w:val="24"/>
        </w:rPr>
        <w:t>с 29 ноября 2023 г. по 01 декабря 2023 г. - в размере 76,00% от начальной цены продажи лота;</w:t>
      </w:r>
    </w:p>
    <w:p w14:paraId="770E83CE" w14:textId="77777777" w:rsidR="00DF3173" w:rsidRPr="00DF3173" w:rsidRDefault="00DF3173" w:rsidP="00DF3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173">
        <w:rPr>
          <w:rFonts w:ascii="Times New Roman" w:hAnsi="Times New Roman" w:cs="Times New Roman"/>
          <w:color w:val="000000"/>
          <w:sz w:val="24"/>
          <w:szCs w:val="24"/>
        </w:rPr>
        <w:t>с 02 декабря 2023 г. по 04 декабря 2023 г. - в размере 68,00% от начальной цены продажи лота;</w:t>
      </w:r>
    </w:p>
    <w:p w14:paraId="02E3761E" w14:textId="77777777" w:rsidR="00DF3173" w:rsidRPr="00DF3173" w:rsidRDefault="00DF3173" w:rsidP="00DF3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173">
        <w:rPr>
          <w:rFonts w:ascii="Times New Roman" w:hAnsi="Times New Roman" w:cs="Times New Roman"/>
          <w:color w:val="000000"/>
          <w:sz w:val="24"/>
          <w:szCs w:val="24"/>
        </w:rPr>
        <w:t>с 05 декабря 2023 г. по 07 декабря 2023 г. - в размере 60,00% от начальной цены продажи лота;</w:t>
      </w:r>
    </w:p>
    <w:p w14:paraId="6B370F2C" w14:textId="77777777" w:rsidR="00DF3173" w:rsidRPr="00DF3173" w:rsidRDefault="00DF3173" w:rsidP="00DF3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173">
        <w:rPr>
          <w:rFonts w:ascii="Times New Roman" w:hAnsi="Times New Roman" w:cs="Times New Roman"/>
          <w:color w:val="000000"/>
          <w:sz w:val="24"/>
          <w:szCs w:val="24"/>
        </w:rPr>
        <w:t>с 08 декабря 2023 г. по 10 декабря 2023 г. - в размере 52,00% от начальной цены продажи лота;</w:t>
      </w:r>
    </w:p>
    <w:p w14:paraId="3A4E069E" w14:textId="77777777" w:rsidR="00DF3173" w:rsidRPr="00DF3173" w:rsidRDefault="00DF3173" w:rsidP="00DF3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173">
        <w:rPr>
          <w:rFonts w:ascii="Times New Roman" w:hAnsi="Times New Roman" w:cs="Times New Roman"/>
          <w:color w:val="000000"/>
          <w:sz w:val="24"/>
          <w:szCs w:val="24"/>
        </w:rPr>
        <w:t>с 11 декабря 2023 г. по 13 декабря 2023 г. - в размере 44,00% от начальной цены продажи лота;</w:t>
      </w:r>
    </w:p>
    <w:p w14:paraId="5E60C113" w14:textId="77777777" w:rsidR="00DF3173" w:rsidRPr="00DF3173" w:rsidRDefault="00DF3173" w:rsidP="00DF3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173">
        <w:rPr>
          <w:rFonts w:ascii="Times New Roman" w:hAnsi="Times New Roman" w:cs="Times New Roman"/>
          <w:color w:val="000000"/>
          <w:sz w:val="24"/>
          <w:szCs w:val="24"/>
        </w:rPr>
        <w:t>с 14 декабря 2023 г. по 16 декабря 2023 г. - в размере 36,00% от начальной цены продажи лота;</w:t>
      </w:r>
    </w:p>
    <w:p w14:paraId="40DBE266" w14:textId="77777777" w:rsidR="00DF3173" w:rsidRPr="00DF3173" w:rsidRDefault="00DF3173" w:rsidP="00DF3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173">
        <w:rPr>
          <w:rFonts w:ascii="Times New Roman" w:hAnsi="Times New Roman" w:cs="Times New Roman"/>
          <w:color w:val="000000"/>
          <w:sz w:val="24"/>
          <w:szCs w:val="24"/>
        </w:rPr>
        <w:t>с 17 декабря 2023 г. по 19 декабря 2023 г. - в размере 28,00% от начальной цены продажи лота;</w:t>
      </w:r>
    </w:p>
    <w:p w14:paraId="5D73E0A9" w14:textId="0EC40848" w:rsidR="00DF3173" w:rsidRDefault="00DF3173" w:rsidP="00DF3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173">
        <w:rPr>
          <w:rFonts w:ascii="Times New Roman" w:hAnsi="Times New Roman" w:cs="Times New Roman"/>
          <w:color w:val="000000"/>
          <w:sz w:val="24"/>
          <w:szCs w:val="24"/>
        </w:rPr>
        <w:t>с 20 декабря 2023 г. по 22 декабря 2023 г. - в размере 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F317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F3173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A21BD1C" w14:textId="231D24F7" w:rsidR="00DF3173" w:rsidRPr="00DF3173" w:rsidRDefault="00DF3173" w:rsidP="00DF3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31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23:</w:t>
      </w:r>
    </w:p>
    <w:p w14:paraId="011BF7E5" w14:textId="77777777" w:rsidR="00DF3173" w:rsidRPr="00DF3173" w:rsidRDefault="00DF3173" w:rsidP="00DF3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173">
        <w:rPr>
          <w:rFonts w:ascii="Times New Roman" w:hAnsi="Times New Roman" w:cs="Times New Roman"/>
          <w:color w:val="000000"/>
          <w:sz w:val="24"/>
          <w:szCs w:val="24"/>
        </w:rPr>
        <w:t>с 20 ноября 2023 г. по 22 ноября 2023 г. - в размере начальной цены продажи лота;</w:t>
      </w:r>
    </w:p>
    <w:p w14:paraId="2901C1D7" w14:textId="79F5B22F" w:rsidR="00DF3173" w:rsidRPr="00DF3173" w:rsidRDefault="00DF3173" w:rsidP="00DF3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173">
        <w:rPr>
          <w:rFonts w:ascii="Times New Roman" w:hAnsi="Times New Roman" w:cs="Times New Roman"/>
          <w:color w:val="000000"/>
          <w:sz w:val="24"/>
          <w:szCs w:val="24"/>
        </w:rPr>
        <w:t>с 23 ноября 2023 г. по 25 ноября 2023 г. - в размере 95,10% от начальной цены продажи лота;</w:t>
      </w:r>
    </w:p>
    <w:p w14:paraId="4376310B" w14:textId="5EE6FB74" w:rsidR="00DF3173" w:rsidRPr="00DF3173" w:rsidRDefault="00DF3173" w:rsidP="00DF3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173">
        <w:rPr>
          <w:rFonts w:ascii="Times New Roman" w:hAnsi="Times New Roman" w:cs="Times New Roman"/>
          <w:color w:val="000000"/>
          <w:sz w:val="24"/>
          <w:szCs w:val="24"/>
        </w:rPr>
        <w:t>с 26 ноября 2023 г. по 28 ноября 2023 г. - в размере 90,20% от начальной цены продажи лота;</w:t>
      </w:r>
    </w:p>
    <w:p w14:paraId="28445378" w14:textId="430CC02C" w:rsidR="00DF3173" w:rsidRPr="00DF3173" w:rsidRDefault="00DF3173" w:rsidP="00DF3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173">
        <w:rPr>
          <w:rFonts w:ascii="Times New Roman" w:hAnsi="Times New Roman" w:cs="Times New Roman"/>
          <w:color w:val="000000"/>
          <w:sz w:val="24"/>
          <w:szCs w:val="24"/>
        </w:rPr>
        <w:t>с 29 ноября 2023 г. по 01 декабря 2023 г. - в размере 85,30% от начальной цены продажи лота;</w:t>
      </w:r>
    </w:p>
    <w:p w14:paraId="6042E3EE" w14:textId="2385D4A9" w:rsidR="00DF3173" w:rsidRPr="00DF3173" w:rsidRDefault="00DF3173" w:rsidP="00DF3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173">
        <w:rPr>
          <w:rFonts w:ascii="Times New Roman" w:hAnsi="Times New Roman" w:cs="Times New Roman"/>
          <w:color w:val="000000"/>
          <w:sz w:val="24"/>
          <w:szCs w:val="24"/>
        </w:rPr>
        <w:t>с 02 декабря 2023 г. по 04 декабря 2023 г. - в размере 80,40% от начальной цены продажи лота;</w:t>
      </w:r>
    </w:p>
    <w:p w14:paraId="012F0A4A" w14:textId="7F060A4E" w:rsidR="00DF3173" w:rsidRPr="00DF3173" w:rsidRDefault="00DF3173" w:rsidP="00DF3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173">
        <w:rPr>
          <w:rFonts w:ascii="Times New Roman" w:hAnsi="Times New Roman" w:cs="Times New Roman"/>
          <w:color w:val="000000"/>
          <w:sz w:val="24"/>
          <w:szCs w:val="24"/>
        </w:rPr>
        <w:t>с 05 декабря 2023 г. по 07 декабря 2023 г. - в размере 75,50% от начальной цены продажи лота;</w:t>
      </w:r>
    </w:p>
    <w:p w14:paraId="2EE60981" w14:textId="415F8C3A" w:rsidR="00DF3173" w:rsidRDefault="00DF3173" w:rsidP="00DF3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173">
        <w:rPr>
          <w:rFonts w:ascii="Times New Roman" w:hAnsi="Times New Roman" w:cs="Times New Roman"/>
          <w:color w:val="000000"/>
          <w:sz w:val="24"/>
          <w:szCs w:val="24"/>
        </w:rPr>
        <w:t>с 08 декабря 2023 г. по 10 декабря 2023 г. - в размере 70,60%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A115B3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428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97142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FF4CB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F4CB0" w:rsidRPr="00971428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886E3A" w:rsidRPr="0097142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1428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EB17586" w:rsidR="009E6456" w:rsidRPr="005246E8" w:rsidRDefault="00266DD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42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>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126BBCC" w14:textId="07B04CE7" w:rsidR="009E11A5" w:rsidRPr="004914BB" w:rsidRDefault="009E11A5" w:rsidP="006725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42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971428" w:rsidRPr="00971428">
        <w:rPr>
          <w:rFonts w:ascii="Times New Roman" w:hAnsi="Times New Roman" w:cs="Times New Roman"/>
          <w:color w:val="000000"/>
          <w:sz w:val="24"/>
          <w:szCs w:val="24"/>
        </w:rPr>
        <w:t>с 10:00 до 17:00 часов по адресу: г. Москва, Павелецкая наб., д. 8, тел. 8-800-505-80-32</w:t>
      </w:r>
      <w:r w:rsidRPr="00971428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6725C3" w:rsidRPr="006725C3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6725C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725C3" w:rsidRPr="006725C3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69767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97675" w:rsidRPr="006976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2C2BC229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125E2"/>
    <w:rsid w:val="00132B6E"/>
    <w:rsid w:val="0015099D"/>
    <w:rsid w:val="001778C2"/>
    <w:rsid w:val="001D79B8"/>
    <w:rsid w:val="001E4061"/>
    <w:rsid w:val="001F039D"/>
    <w:rsid w:val="0024147A"/>
    <w:rsid w:val="00257B84"/>
    <w:rsid w:val="00266DD6"/>
    <w:rsid w:val="00277C2B"/>
    <w:rsid w:val="0037642D"/>
    <w:rsid w:val="00467D6B"/>
    <w:rsid w:val="0047453A"/>
    <w:rsid w:val="004D047C"/>
    <w:rsid w:val="00500FD3"/>
    <w:rsid w:val="005246E8"/>
    <w:rsid w:val="00532A30"/>
    <w:rsid w:val="005F1F68"/>
    <w:rsid w:val="0066094B"/>
    <w:rsid w:val="00662676"/>
    <w:rsid w:val="00667CFF"/>
    <w:rsid w:val="006725C3"/>
    <w:rsid w:val="006821AF"/>
    <w:rsid w:val="00697675"/>
    <w:rsid w:val="007229EA"/>
    <w:rsid w:val="007A1F5D"/>
    <w:rsid w:val="007B55CF"/>
    <w:rsid w:val="00803558"/>
    <w:rsid w:val="00865FD7"/>
    <w:rsid w:val="00886E3A"/>
    <w:rsid w:val="00950CC9"/>
    <w:rsid w:val="00971428"/>
    <w:rsid w:val="009A1244"/>
    <w:rsid w:val="009C353B"/>
    <w:rsid w:val="009C4FD4"/>
    <w:rsid w:val="009E11A5"/>
    <w:rsid w:val="009E6456"/>
    <w:rsid w:val="009E7E5E"/>
    <w:rsid w:val="009F399E"/>
    <w:rsid w:val="00A95FD6"/>
    <w:rsid w:val="00AB284E"/>
    <w:rsid w:val="00AB7409"/>
    <w:rsid w:val="00AF25EA"/>
    <w:rsid w:val="00B4083B"/>
    <w:rsid w:val="00BC165C"/>
    <w:rsid w:val="00BD0E8E"/>
    <w:rsid w:val="00BF6428"/>
    <w:rsid w:val="00C11EFF"/>
    <w:rsid w:val="00CC76B5"/>
    <w:rsid w:val="00D62667"/>
    <w:rsid w:val="00DE0234"/>
    <w:rsid w:val="00DF3173"/>
    <w:rsid w:val="00E614D3"/>
    <w:rsid w:val="00E72AD4"/>
    <w:rsid w:val="00ED7064"/>
    <w:rsid w:val="00F16938"/>
    <w:rsid w:val="00FA27DE"/>
    <w:rsid w:val="00FF4CB0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C56FD61-87F2-43FD-93B9-F82273E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3607</Words>
  <Characters>20565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45</cp:revision>
  <dcterms:created xsi:type="dcterms:W3CDTF">2019-07-23T07:47:00Z</dcterms:created>
  <dcterms:modified xsi:type="dcterms:W3CDTF">2023-08-18T07:45:00Z</dcterms:modified>
</cp:coreProperties>
</file>