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Советова Ирина Викторовна (Барабанова Ирина Викторовна) (09.05.1970г.р., место рожд: гор. Кумертау БАССР, адрес рег: 453315, Башкортостан Респ, Кумертау г, Ира с, Молодежная ул, дом № 14, СНИЛС09925195819, ИНН 026206129770, паспорт РФ серия 8015, номер 123670, выдан 19.05.2015, кем выдан ОТДЕЛОМ УФМС РОССИИ ПО РЕСПУБЛИКЕ БАШКОРТОСТАН В Г.КУМЕРТАУ, код подразделения 020-018),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22.03.2023г. по делу №А07-38466/2022,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03.10.2023г. по продаже имущества Советовой Ирины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03.10.2023г. на сайте https://lot-online.ru/, и указана в Протоколе  от 03.10.2023г.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Советова Ирина Викторовна (Барабанова Ирина Викторовна) (09.05.1970г.р., место рожд: гор. Кумертау БАССР, адрес рег: 453315, Башкортостан Респ, Кумертау г, Ира с, Молодежная ул, дом № 14, СНИЛС09925195819, ИНН 026206129770, паспорт РФ серия 8015, номер 123670, выдан 19.05.2015, кем выдан ОТДЕЛОМ УФМС РОССИИ ПО РЕСПУБЛИКЕ БАШКОРТОСТАН В Г.КУМЕРТАУ, код подразделения 020-018)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Советовой Ирины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