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54F6"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имущества, принадлежащего ПАО Сбербанк</w:t>
      </w:r>
    </w:p>
    <w:p w14:paraId="1D0D4972" w14:textId="77777777" w:rsidR="00D93F46" w:rsidRPr="008D276B" w:rsidRDefault="00D93F46" w:rsidP="00D93F46">
      <w:pPr>
        <w:jc w:val="center"/>
        <w:rPr>
          <w:rFonts w:cs="Times New Roman"/>
          <w:b/>
          <w:sz w:val="28"/>
          <w:szCs w:val="28"/>
        </w:rPr>
      </w:pPr>
    </w:p>
    <w:p w14:paraId="34CD823A" w14:textId="3260A760"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Электронный аукцион будет проводиться </w:t>
      </w:r>
      <w:r w:rsidR="001909B6">
        <w:rPr>
          <w:rFonts w:eastAsia="Times New Roman" w:cs="Times New Roman"/>
          <w:b/>
          <w:bCs/>
          <w:kern w:val="0"/>
          <w:lang w:eastAsia="ru-RU" w:bidi="ar-SA"/>
        </w:rPr>
        <w:t>03</w:t>
      </w:r>
      <w:r w:rsidRPr="00314CC5">
        <w:rPr>
          <w:rFonts w:eastAsia="Times New Roman" w:cs="Times New Roman"/>
          <w:b/>
          <w:bCs/>
          <w:kern w:val="0"/>
          <w:lang w:eastAsia="ru-RU" w:bidi="ar-SA"/>
        </w:rPr>
        <w:t xml:space="preserve"> </w:t>
      </w:r>
      <w:r w:rsidR="001909B6">
        <w:rPr>
          <w:rFonts w:eastAsia="Times New Roman" w:cs="Times New Roman"/>
          <w:b/>
          <w:bCs/>
          <w:kern w:val="0"/>
          <w:lang w:eastAsia="ru-RU" w:bidi="ar-SA"/>
        </w:rPr>
        <w:t>ноября</w:t>
      </w:r>
      <w:r w:rsidRPr="00314CC5">
        <w:rPr>
          <w:rFonts w:eastAsia="Times New Roman" w:cs="Times New Roman"/>
          <w:b/>
          <w:bCs/>
          <w:kern w:val="0"/>
          <w:lang w:eastAsia="ru-RU" w:bidi="ar-SA"/>
        </w:rPr>
        <w:t xml:space="preserve"> 2023 года с 1</w:t>
      </w:r>
      <w:r>
        <w:rPr>
          <w:rFonts w:eastAsia="Times New Roman" w:cs="Times New Roman"/>
          <w:b/>
          <w:bCs/>
          <w:kern w:val="0"/>
          <w:lang w:eastAsia="ru-RU" w:bidi="ar-SA"/>
        </w:rPr>
        <w:t>0</w:t>
      </w:r>
      <w:r w:rsidRPr="00314CC5">
        <w:rPr>
          <w:rFonts w:eastAsia="Times New Roman" w:cs="Times New Roman"/>
          <w:b/>
          <w:bCs/>
          <w:kern w:val="0"/>
          <w:lang w:eastAsia="ru-RU" w:bidi="ar-SA"/>
        </w:rPr>
        <w:t>:00</w:t>
      </w:r>
    </w:p>
    <w:p w14:paraId="4B09B70C"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на электронной торговой площадке АО «Российский аукционный дом»</w:t>
      </w:r>
    </w:p>
    <w:p w14:paraId="4EC0283E"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по адресу www.lot-online.ru. </w:t>
      </w:r>
    </w:p>
    <w:p w14:paraId="3CD4A70B"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Организатор торгов – АО «Российский аукционный дом».</w:t>
      </w:r>
    </w:p>
    <w:p w14:paraId="451926A4" w14:textId="672BB779"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Прием заявок с </w:t>
      </w:r>
      <w:r w:rsidR="00990E1B">
        <w:rPr>
          <w:rFonts w:eastAsia="Times New Roman" w:cs="Times New Roman"/>
          <w:b/>
          <w:bCs/>
          <w:kern w:val="0"/>
          <w:lang w:eastAsia="ru-RU" w:bidi="ar-SA"/>
        </w:rPr>
        <w:t>0</w:t>
      </w:r>
      <w:r w:rsidR="001909B6">
        <w:rPr>
          <w:rFonts w:eastAsia="Times New Roman" w:cs="Times New Roman"/>
          <w:b/>
          <w:bCs/>
          <w:kern w:val="0"/>
          <w:lang w:eastAsia="ru-RU" w:bidi="ar-SA"/>
        </w:rPr>
        <w:t>4</w:t>
      </w:r>
      <w:r w:rsidRPr="00314CC5">
        <w:rPr>
          <w:rFonts w:eastAsia="Times New Roman" w:cs="Times New Roman"/>
          <w:b/>
          <w:bCs/>
          <w:kern w:val="0"/>
          <w:lang w:eastAsia="ru-RU" w:bidi="ar-SA"/>
        </w:rPr>
        <w:t>.</w:t>
      </w:r>
      <w:r w:rsidR="001909B6">
        <w:rPr>
          <w:rFonts w:eastAsia="Times New Roman" w:cs="Times New Roman"/>
          <w:b/>
          <w:bCs/>
          <w:kern w:val="0"/>
          <w:lang w:eastAsia="ru-RU" w:bidi="ar-SA"/>
        </w:rPr>
        <w:t>10</w:t>
      </w:r>
      <w:r w:rsidRPr="00314CC5">
        <w:rPr>
          <w:rFonts w:eastAsia="Times New Roman" w:cs="Times New Roman"/>
          <w:b/>
          <w:bCs/>
          <w:kern w:val="0"/>
          <w:lang w:eastAsia="ru-RU" w:bidi="ar-SA"/>
        </w:rPr>
        <w:t>.202</w:t>
      </w:r>
      <w:r w:rsidR="00990E1B">
        <w:rPr>
          <w:rFonts w:eastAsia="Times New Roman" w:cs="Times New Roman"/>
          <w:b/>
          <w:bCs/>
          <w:kern w:val="0"/>
          <w:lang w:eastAsia="ru-RU" w:bidi="ar-SA"/>
        </w:rPr>
        <w:t>3</w:t>
      </w:r>
      <w:r w:rsidRPr="00314CC5">
        <w:rPr>
          <w:rFonts w:eastAsia="Times New Roman" w:cs="Times New Roman"/>
          <w:b/>
          <w:bCs/>
          <w:kern w:val="0"/>
          <w:lang w:eastAsia="ru-RU" w:bidi="ar-SA"/>
        </w:rPr>
        <w:t xml:space="preserve"> по </w:t>
      </w:r>
      <w:r w:rsidR="00990E1B">
        <w:rPr>
          <w:rFonts w:eastAsia="Times New Roman" w:cs="Times New Roman"/>
          <w:b/>
          <w:bCs/>
          <w:kern w:val="0"/>
          <w:lang w:eastAsia="ru-RU" w:bidi="ar-SA"/>
        </w:rPr>
        <w:t>0</w:t>
      </w:r>
      <w:r w:rsidR="001909B6">
        <w:rPr>
          <w:rFonts w:eastAsia="Times New Roman" w:cs="Times New Roman"/>
          <w:b/>
          <w:bCs/>
          <w:kern w:val="0"/>
          <w:lang w:eastAsia="ru-RU" w:bidi="ar-SA"/>
        </w:rPr>
        <w:t>1</w:t>
      </w:r>
      <w:r w:rsidRPr="00314CC5">
        <w:rPr>
          <w:rFonts w:eastAsia="Times New Roman" w:cs="Times New Roman"/>
          <w:b/>
          <w:bCs/>
          <w:kern w:val="0"/>
          <w:lang w:eastAsia="ru-RU" w:bidi="ar-SA"/>
        </w:rPr>
        <w:t>.</w:t>
      </w:r>
      <w:r w:rsidR="001909B6">
        <w:rPr>
          <w:rFonts w:eastAsia="Times New Roman" w:cs="Times New Roman"/>
          <w:b/>
          <w:bCs/>
          <w:kern w:val="0"/>
          <w:lang w:eastAsia="ru-RU" w:bidi="ar-SA"/>
        </w:rPr>
        <w:t>11</w:t>
      </w:r>
      <w:r w:rsidRPr="00314CC5">
        <w:rPr>
          <w:rFonts w:eastAsia="Times New Roman" w:cs="Times New Roman"/>
          <w:b/>
          <w:bCs/>
          <w:kern w:val="0"/>
          <w:lang w:eastAsia="ru-RU" w:bidi="ar-SA"/>
        </w:rPr>
        <w:t>.2023 до 23:59.</w:t>
      </w:r>
    </w:p>
    <w:p w14:paraId="70EC2CA7" w14:textId="6154E230"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Задаток должен поступить на счет Организатора торгов не позднее </w:t>
      </w:r>
      <w:r w:rsidR="001909B6">
        <w:rPr>
          <w:rFonts w:eastAsia="Times New Roman" w:cs="Times New Roman"/>
          <w:b/>
          <w:bCs/>
          <w:kern w:val="0"/>
          <w:lang w:eastAsia="ru-RU" w:bidi="ar-SA"/>
        </w:rPr>
        <w:t>01</w:t>
      </w:r>
      <w:r w:rsidRPr="00314CC5">
        <w:rPr>
          <w:rFonts w:eastAsia="Times New Roman" w:cs="Times New Roman"/>
          <w:b/>
          <w:bCs/>
          <w:kern w:val="0"/>
          <w:lang w:eastAsia="ru-RU" w:bidi="ar-SA"/>
        </w:rPr>
        <w:t>.</w:t>
      </w:r>
      <w:r w:rsidR="001909B6">
        <w:rPr>
          <w:rFonts w:eastAsia="Times New Roman" w:cs="Times New Roman"/>
          <w:b/>
          <w:bCs/>
          <w:kern w:val="0"/>
          <w:lang w:eastAsia="ru-RU" w:bidi="ar-SA"/>
        </w:rPr>
        <w:t>11</w:t>
      </w:r>
      <w:r w:rsidRPr="00314CC5">
        <w:rPr>
          <w:rFonts w:eastAsia="Times New Roman" w:cs="Times New Roman"/>
          <w:b/>
          <w:bCs/>
          <w:kern w:val="0"/>
          <w:lang w:eastAsia="ru-RU" w:bidi="ar-SA"/>
        </w:rPr>
        <w:t>.2023.</w:t>
      </w:r>
    </w:p>
    <w:p w14:paraId="5189C6B8" w14:textId="6CDBECA6" w:rsidR="003F5EDF" w:rsidRPr="003F5EDF" w:rsidRDefault="00314CC5" w:rsidP="00314CC5">
      <w:pPr>
        <w:jc w:val="center"/>
        <w:rPr>
          <w:b/>
          <w:bCs/>
        </w:rPr>
      </w:pPr>
      <w:r w:rsidRPr="00314CC5">
        <w:rPr>
          <w:rFonts w:eastAsia="Times New Roman" w:cs="Times New Roman"/>
          <w:b/>
          <w:bCs/>
          <w:kern w:val="0"/>
          <w:lang w:eastAsia="ru-RU" w:bidi="ar-SA"/>
        </w:rPr>
        <w:t xml:space="preserve">Допуск претендентов к электронному аукциону осуществляется </w:t>
      </w:r>
      <w:r w:rsidR="00990E1B">
        <w:rPr>
          <w:rFonts w:eastAsia="Times New Roman" w:cs="Times New Roman"/>
          <w:b/>
          <w:bCs/>
          <w:kern w:val="0"/>
          <w:lang w:eastAsia="ru-RU" w:bidi="ar-SA"/>
        </w:rPr>
        <w:t>0</w:t>
      </w:r>
      <w:r w:rsidR="001909B6">
        <w:rPr>
          <w:rFonts w:eastAsia="Times New Roman" w:cs="Times New Roman"/>
          <w:b/>
          <w:bCs/>
          <w:kern w:val="0"/>
          <w:lang w:eastAsia="ru-RU" w:bidi="ar-SA"/>
        </w:rPr>
        <w:t>2</w:t>
      </w:r>
      <w:r w:rsidRPr="00314CC5">
        <w:rPr>
          <w:rFonts w:eastAsia="Times New Roman" w:cs="Times New Roman"/>
          <w:b/>
          <w:bCs/>
          <w:kern w:val="0"/>
          <w:lang w:eastAsia="ru-RU" w:bidi="ar-SA"/>
        </w:rPr>
        <w:t>.</w:t>
      </w:r>
      <w:r w:rsidR="001909B6">
        <w:rPr>
          <w:rFonts w:eastAsia="Times New Roman" w:cs="Times New Roman"/>
          <w:b/>
          <w:bCs/>
          <w:kern w:val="0"/>
          <w:lang w:eastAsia="ru-RU" w:bidi="ar-SA"/>
        </w:rPr>
        <w:t>11</w:t>
      </w:r>
      <w:r w:rsidRPr="00314CC5">
        <w:rPr>
          <w:rFonts w:eastAsia="Times New Roman" w:cs="Times New Roman"/>
          <w:b/>
          <w:bCs/>
          <w:kern w:val="0"/>
          <w:lang w:eastAsia="ru-RU" w:bidi="ar-SA"/>
        </w:rPr>
        <w:t>.2023</w:t>
      </w:r>
      <w:r w:rsidR="003F5EDF" w:rsidRPr="003F5EDF">
        <w:rPr>
          <w:b/>
          <w:bCs/>
        </w:rPr>
        <w:t>.</w:t>
      </w:r>
    </w:p>
    <w:p w14:paraId="033F455D" w14:textId="77777777" w:rsidR="00D93F46" w:rsidRPr="00D43C0C" w:rsidRDefault="00D93F46" w:rsidP="00D93F46">
      <w:pPr>
        <w:jc w:val="center"/>
        <w:rPr>
          <w:rFonts w:eastAsia="Times New Roman" w:cs="Times New Roman"/>
          <w:bCs/>
          <w:sz w:val="18"/>
          <w:szCs w:val="18"/>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CD343D6"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990E1B">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990E1B">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3CFB1A76" w14:textId="3FE5E039" w:rsidR="00D93F46" w:rsidRDefault="00D93F46" w:rsidP="00D93F46">
      <w:pPr>
        <w:jc w:val="center"/>
        <w:rPr>
          <w:b/>
          <w:kern w:val="2"/>
        </w:rPr>
      </w:pPr>
      <w:r w:rsidRPr="003931C0">
        <w:rPr>
          <w:b/>
          <w:kern w:val="2"/>
        </w:rPr>
        <w:t>Сведения об объект</w:t>
      </w:r>
      <w:r w:rsidR="001909B6">
        <w:rPr>
          <w:b/>
          <w:kern w:val="2"/>
        </w:rPr>
        <w:t>ах</w:t>
      </w:r>
      <w:r w:rsidRPr="003931C0">
        <w:rPr>
          <w:b/>
          <w:kern w:val="2"/>
        </w:rPr>
        <w:t>, выставленн</w:t>
      </w:r>
      <w:r w:rsidR="001909B6">
        <w:rPr>
          <w:b/>
          <w:kern w:val="2"/>
        </w:rPr>
        <w:t>ых</w:t>
      </w:r>
      <w:r w:rsidRPr="003931C0">
        <w:rPr>
          <w:b/>
          <w:kern w:val="2"/>
        </w:rPr>
        <w:t xml:space="preserve"> на продажу</w:t>
      </w:r>
      <w:r w:rsidR="001909B6">
        <w:rPr>
          <w:b/>
          <w:kern w:val="2"/>
        </w:rPr>
        <w:t xml:space="preserve"> единым лотом</w:t>
      </w:r>
      <w:r w:rsidRPr="003931C0">
        <w:rPr>
          <w:b/>
          <w:kern w:val="2"/>
        </w:rPr>
        <w:t>:</w:t>
      </w:r>
    </w:p>
    <w:p w14:paraId="0832F47E" w14:textId="77777777" w:rsidR="00D93F46" w:rsidRDefault="00D93F46" w:rsidP="00D93F46">
      <w:pPr>
        <w:ind w:firstLine="709"/>
        <w:jc w:val="center"/>
        <w:rPr>
          <w:b/>
          <w:kern w:val="2"/>
        </w:rPr>
      </w:pPr>
    </w:p>
    <w:p w14:paraId="66984041" w14:textId="77777777" w:rsidR="00EC00CA" w:rsidRPr="00524E6B" w:rsidRDefault="00EC00CA" w:rsidP="00EC00CA">
      <w:pPr>
        <w:jc w:val="center"/>
        <w:rPr>
          <w:rFonts w:cs="Times New Roman"/>
          <w:b/>
          <w:u w:val="single"/>
        </w:rPr>
      </w:pPr>
      <w:bookmarkStart w:id="0" w:name="_Hlk112413804"/>
      <w:r w:rsidRPr="00524E6B">
        <w:rPr>
          <w:rFonts w:cs="Times New Roman"/>
          <w:b/>
          <w:u w:val="single"/>
        </w:rPr>
        <w:t>Лот №1:</w:t>
      </w:r>
    </w:p>
    <w:p w14:paraId="164228CB" w14:textId="3C7F0E2A" w:rsidR="00990E1B" w:rsidRDefault="001909B6" w:rsidP="001909B6">
      <w:pPr>
        <w:jc w:val="both"/>
        <w:rPr>
          <w:kern w:val="2"/>
        </w:rPr>
      </w:pPr>
      <w:r w:rsidRPr="001909B6">
        <w:rPr>
          <w:kern w:val="2"/>
        </w:rPr>
        <w:t>Объект 1:</w:t>
      </w:r>
      <w:r w:rsidRPr="001909B6">
        <w:t xml:space="preserve"> </w:t>
      </w:r>
      <w:r w:rsidRPr="001909B6">
        <w:rPr>
          <w:kern w:val="2"/>
        </w:rPr>
        <w:t>36/180 доли в праве общей долевой собственности на административное здание общей площадью 179,8  кв. м, назначение: нежилое, количество этажей: 1, в том числе подземных 0, кадастровый номер 73:04:012106:151, расположенного по адресу: Ульяновская область, Инзенский р-н, с. Аргаш, ул. Кузнецова, д. 69 и совместно с имуществом: устройство молниезащиты 4261/03, инв. № 604000000685W08;</w:t>
      </w:r>
    </w:p>
    <w:p w14:paraId="05C954B5" w14:textId="16277E66" w:rsidR="001909B6" w:rsidRPr="001909B6" w:rsidRDefault="001909B6" w:rsidP="001909B6">
      <w:pPr>
        <w:jc w:val="both"/>
        <w:rPr>
          <w:kern w:val="2"/>
        </w:rPr>
      </w:pPr>
      <w:r>
        <w:rPr>
          <w:kern w:val="2"/>
        </w:rPr>
        <w:t xml:space="preserve">Объект 2: </w:t>
      </w:r>
      <w:r w:rsidRPr="001909B6">
        <w:rPr>
          <w:kern w:val="2"/>
        </w:rPr>
        <w:t>48/219 доли в праве общей долевой собственности на земельный участок площадью 219  кв.</w:t>
      </w:r>
      <w:r w:rsidR="008441DB">
        <w:rPr>
          <w:kern w:val="2"/>
        </w:rPr>
        <w:t xml:space="preserve"> </w:t>
      </w:r>
      <w:r w:rsidRPr="001909B6">
        <w:rPr>
          <w:kern w:val="2"/>
        </w:rPr>
        <w:t>м, категория земель: земли населенных пунктов, виды разрешенного использования: для размещения административных зданий, кадастровый номер 73:04:012106:5, расположенного по адресу: Ульяновская область, Инзенский район, с.</w:t>
      </w:r>
      <w:r w:rsidR="007F576F">
        <w:rPr>
          <w:kern w:val="2"/>
        </w:rPr>
        <w:t xml:space="preserve"> </w:t>
      </w:r>
      <w:r w:rsidRPr="001909B6">
        <w:rPr>
          <w:kern w:val="2"/>
        </w:rPr>
        <w:t>Аргаш, ул. Кузнецова, дом 69</w:t>
      </w:r>
    </w:p>
    <w:p w14:paraId="34236C87" w14:textId="77777777" w:rsidR="001909B6" w:rsidRDefault="001909B6" w:rsidP="00990E1B">
      <w:pPr>
        <w:jc w:val="center"/>
        <w:rPr>
          <w:b/>
          <w:bCs/>
          <w:kern w:val="2"/>
        </w:rPr>
      </w:pPr>
    </w:p>
    <w:p w14:paraId="26EEE3BA" w14:textId="0A3674B6" w:rsidR="001909B6" w:rsidRDefault="003F5EDF" w:rsidP="001909B6">
      <w:pPr>
        <w:jc w:val="center"/>
        <w:rPr>
          <w:b/>
          <w:bCs/>
          <w:kern w:val="2"/>
        </w:rPr>
      </w:pPr>
      <w:r w:rsidRPr="006C63EE">
        <w:rPr>
          <w:b/>
          <w:bCs/>
          <w:kern w:val="2"/>
        </w:rPr>
        <w:t xml:space="preserve">Начальная цена Лота №1 – </w:t>
      </w:r>
      <w:r w:rsidR="006077DB" w:rsidRPr="006077DB">
        <w:rPr>
          <w:b/>
          <w:bCs/>
          <w:kern w:val="2"/>
        </w:rPr>
        <w:t xml:space="preserve">197 000 </w:t>
      </w:r>
      <w:r w:rsidRPr="006C63EE">
        <w:rPr>
          <w:b/>
          <w:bCs/>
          <w:kern w:val="2"/>
        </w:rPr>
        <w:t xml:space="preserve">руб., </w:t>
      </w:r>
      <w:r w:rsidR="001909B6" w:rsidRPr="001909B6">
        <w:rPr>
          <w:b/>
          <w:bCs/>
          <w:kern w:val="2"/>
        </w:rPr>
        <w:t>с учетом НДС, в том числе:</w:t>
      </w:r>
    </w:p>
    <w:p w14:paraId="33B2F8D1" w14:textId="759E8851" w:rsidR="001909B6" w:rsidRPr="001909B6" w:rsidRDefault="001909B6" w:rsidP="001909B6">
      <w:pPr>
        <w:jc w:val="center"/>
        <w:rPr>
          <w:b/>
          <w:bCs/>
          <w:kern w:val="2"/>
        </w:rPr>
      </w:pPr>
      <w:r w:rsidRPr="001909B6">
        <w:rPr>
          <w:b/>
          <w:bCs/>
          <w:kern w:val="2"/>
        </w:rPr>
        <w:t xml:space="preserve">Начальная цена Объекта </w:t>
      </w:r>
      <w:r w:rsidR="006077DB">
        <w:rPr>
          <w:b/>
          <w:bCs/>
          <w:kern w:val="2"/>
        </w:rPr>
        <w:t>1</w:t>
      </w:r>
      <w:r w:rsidRPr="001909B6">
        <w:rPr>
          <w:b/>
          <w:bCs/>
          <w:kern w:val="2"/>
        </w:rPr>
        <w:t xml:space="preserve"> – </w:t>
      </w:r>
      <w:r w:rsidR="006077DB" w:rsidRPr="006077DB">
        <w:rPr>
          <w:b/>
          <w:bCs/>
          <w:kern w:val="2"/>
        </w:rPr>
        <w:t xml:space="preserve">188 000 </w:t>
      </w:r>
      <w:r w:rsidRPr="001909B6">
        <w:rPr>
          <w:b/>
          <w:bCs/>
          <w:kern w:val="2"/>
        </w:rPr>
        <w:t>руб., включая НДС 20%.</w:t>
      </w:r>
    </w:p>
    <w:p w14:paraId="4E8A0D19" w14:textId="0986E9F5" w:rsidR="001909B6" w:rsidRDefault="001909B6" w:rsidP="001909B6">
      <w:pPr>
        <w:jc w:val="center"/>
        <w:rPr>
          <w:b/>
          <w:bCs/>
          <w:kern w:val="2"/>
        </w:rPr>
      </w:pPr>
      <w:r w:rsidRPr="001909B6">
        <w:rPr>
          <w:b/>
          <w:bCs/>
          <w:kern w:val="2"/>
        </w:rPr>
        <w:t xml:space="preserve">Начальная цена Объекта </w:t>
      </w:r>
      <w:r w:rsidR="006077DB">
        <w:rPr>
          <w:b/>
          <w:bCs/>
          <w:kern w:val="2"/>
        </w:rPr>
        <w:t>2</w:t>
      </w:r>
      <w:r w:rsidRPr="001909B6">
        <w:rPr>
          <w:b/>
          <w:bCs/>
          <w:kern w:val="2"/>
        </w:rPr>
        <w:t xml:space="preserve"> –</w:t>
      </w:r>
      <w:r w:rsidR="006077DB">
        <w:rPr>
          <w:b/>
          <w:bCs/>
          <w:kern w:val="2"/>
        </w:rPr>
        <w:t xml:space="preserve"> 9</w:t>
      </w:r>
      <w:r w:rsidRPr="001909B6">
        <w:rPr>
          <w:b/>
          <w:bCs/>
          <w:kern w:val="2"/>
        </w:rPr>
        <w:t xml:space="preserve"> 000 руб., НДС не облагается.</w:t>
      </w:r>
    </w:p>
    <w:p w14:paraId="58CDBC10" w14:textId="55C3CFEE" w:rsidR="00EC00CA" w:rsidRPr="00524E6B" w:rsidRDefault="00EC00CA" w:rsidP="001909B6">
      <w:pPr>
        <w:jc w:val="center"/>
        <w:rPr>
          <w:b/>
          <w:bCs/>
          <w:kern w:val="2"/>
        </w:rPr>
      </w:pPr>
      <w:r w:rsidRPr="00524E6B">
        <w:rPr>
          <w:b/>
          <w:bCs/>
          <w:kern w:val="2"/>
        </w:rPr>
        <w:t xml:space="preserve">Сумма задатка – </w:t>
      </w:r>
      <w:r w:rsidR="006077DB">
        <w:rPr>
          <w:b/>
          <w:bCs/>
          <w:kern w:val="2"/>
        </w:rPr>
        <w:t>19 700</w:t>
      </w:r>
      <w:r w:rsidR="00990E1B" w:rsidRPr="00990E1B">
        <w:rPr>
          <w:b/>
          <w:bCs/>
          <w:kern w:val="2"/>
        </w:rPr>
        <w:t xml:space="preserve"> </w:t>
      </w:r>
      <w:r w:rsidRPr="00524E6B">
        <w:rPr>
          <w:b/>
          <w:bCs/>
          <w:kern w:val="2"/>
        </w:rPr>
        <w:t xml:space="preserve">руб. </w:t>
      </w:r>
    </w:p>
    <w:p w14:paraId="176C342A" w14:textId="25322F39" w:rsidR="00EC00CA" w:rsidRDefault="00EC00CA" w:rsidP="00EC00CA">
      <w:pPr>
        <w:jc w:val="center"/>
        <w:rPr>
          <w:rFonts w:cs="Times New Roman"/>
          <w:b/>
          <w:bCs/>
          <w:kern w:val="2"/>
        </w:rPr>
      </w:pPr>
      <w:r w:rsidRPr="00524E6B">
        <w:rPr>
          <w:b/>
          <w:kern w:val="2"/>
        </w:rPr>
        <w:t>Шаг аукциона</w:t>
      </w:r>
      <w:r>
        <w:rPr>
          <w:b/>
          <w:kern w:val="2"/>
        </w:rPr>
        <w:t xml:space="preserve"> </w:t>
      </w:r>
      <w:r w:rsidRPr="00524E6B">
        <w:rPr>
          <w:b/>
          <w:kern w:val="2"/>
        </w:rPr>
        <w:t xml:space="preserve">– </w:t>
      </w:r>
      <w:r w:rsidR="006077DB" w:rsidRPr="006077DB">
        <w:rPr>
          <w:rFonts w:cs="Times New Roman"/>
          <w:b/>
          <w:bCs/>
          <w:kern w:val="2"/>
        </w:rPr>
        <w:t xml:space="preserve">9 850 </w:t>
      </w:r>
      <w:r w:rsidRPr="00524E6B">
        <w:rPr>
          <w:rFonts w:cs="Times New Roman"/>
          <w:b/>
          <w:bCs/>
          <w:kern w:val="2"/>
        </w:rPr>
        <w:t xml:space="preserve">руб. </w:t>
      </w:r>
    </w:p>
    <w:p w14:paraId="2D1A0042" w14:textId="77777777" w:rsidR="00EC00CA" w:rsidRDefault="00EC00CA" w:rsidP="00EC00CA">
      <w:pPr>
        <w:jc w:val="center"/>
        <w:rPr>
          <w:rFonts w:cs="Times New Roman"/>
          <w:b/>
          <w:bCs/>
          <w:kern w:val="2"/>
        </w:rPr>
      </w:pPr>
    </w:p>
    <w:p w14:paraId="5988A503" w14:textId="77777777"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524E6B" w:rsidRDefault="00EC00CA" w:rsidP="00EC00CA">
      <w:pPr>
        <w:jc w:val="center"/>
        <w:rPr>
          <w:b/>
          <w:bCs/>
          <w:kern w:val="2"/>
        </w:rPr>
      </w:pPr>
    </w:p>
    <w:p w14:paraId="149E7C75" w14:textId="3019E933" w:rsidR="00091BFE" w:rsidRDefault="001909B6" w:rsidP="00091BFE">
      <w:pPr>
        <w:widowControl/>
        <w:suppressAutoHyphens w:val="0"/>
        <w:ind w:right="-57"/>
        <w:jc w:val="both"/>
        <w:rPr>
          <w:color w:val="000000"/>
          <w:kern w:val="2"/>
          <w:shd w:val="clear" w:color="auto" w:fill="FFFFFF"/>
        </w:rPr>
      </w:pPr>
      <w:r w:rsidRPr="001909B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 кроме следующих ограничений (обременений):</w:t>
      </w:r>
      <w:r w:rsidRPr="001909B6">
        <w:t xml:space="preserve"> </w:t>
      </w:r>
      <w:r w:rsidRPr="001909B6">
        <w:rPr>
          <w:b/>
          <w:bCs/>
          <w:color w:val="000000"/>
          <w:kern w:val="2"/>
          <w:shd w:val="clear" w:color="auto" w:fill="FFFFFF"/>
        </w:rPr>
        <w:t>в отношении Объекта 2 – особые отметки:</w:t>
      </w:r>
      <w:r w:rsidRPr="001909B6">
        <w:rPr>
          <w:color w:val="000000"/>
          <w:kern w:val="2"/>
          <w:shd w:val="clear" w:color="auto" w:fill="FFFFFF"/>
        </w:rPr>
        <w:t xml:space="preserve"> </w:t>
      </w:r>
      <w:r w:rsidR="00A270DA">
        <w:rPr>
          <w:color w:val="000000"/>
          <w:kern w:val="2"/>
          <w:shd w:val="clear" w:color="auto" w:fill="FFFFFF"/>
        </w:rPr>
        <w:t>г</w:t>
      </w:r>
      <w:r w:rsidRPr="001909B6">
        <w:rPr>
          <w:color w:val="000000"/>
          <w:kern w:val="2"/>
          <w:shd w:val="clear" w:color="auto" w:fill="FFFFFF"/>
        </w:rPr>
        <w:t>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c 24.12.2001; Лица (объекты недвижимости), в пользу которых (в связи с которыми) установлены ограничения (обременения): ОАО Акционерный Коммерческий Сберегательный банк Российской Федерации; реквизиты документа-основания: свидетельство о государственной регистрации права от 24.12.2001 № 178991. вид ограничения (обременения): прочие ограничения прав и обременения объекта недвижимости; срок действия не установлен; реквизиты документа-основания: "Описание земельных участков" № -. вид ограничения (обременения): аренда; срок действия не установлен; Лица (объекты недвижимости), в пользу которых (в связи с которыми) установлены ограничения (обременения): Ларина Ирина Александровна; реквизиты документа-основания: распоряжение комитета по управлению муниципальным имуществом и земельным отношениям МО "Инзенский район" Ульяновской области от 30.11.2007 № 520-р. Сведения, необходимые для заполнения разделов: 3 - Описание местоположения земельного участка; 4 - Сведения о частях земельного участка, отсутствуют.</w:t>
      </w:r>
    </w:p>
    <w:p w14:paraId="3E1E3000" w14:textId="77777777" w:rsidR="001909B6" w:rsidRPr="003F5EDF" w:rsidRDefault="001909B6" w:rsidP="00091BFE">
      <w:pPr>
        <w:widowControl/>
        <w:suppressAutoHyphens w:val="0"/>
        <w:ind w:right="-57"/>
        <w:jc w:val="both"/>
        <w:rPr>
          <w:rFonts w:eastAsia="Times New Roman" w:cs="Times New Roman"/>
          <w:kern w:val="0"/>
          <w:lang w:eastAsia="ru-RU" w:bidi="ar-SA"/>
        </w:rPr>
      </w:pPr>
    </w:p>
    <w:bookmarkEnd w:id="0"/>
    <w:p w14:paraId="7B9C02C5" w14:textId="77777777" w:rsidR="00043F9D" w:rsidRDefault="006C63EE" w:rsidP="005734E1">
      <w:pPr>
        <w:ind w:right="-57" w:firstLine="708"/>
        <w:jc w:val="both"/>
        <w:rPr>
          <w:b/>
        </w:rPr>
      </w:pPr>
      <w:r w:rsidRPr="006C63EE">
        <w:rPr>
          <w:b/>
        </w:rPr>
        <w:t>Телефоны для справок: 8 (800) 777-57-57, +7 (846) 248-21-43, +7 (846) 248-15-34.</w:t>
      </w:r>
    </w:p>
    <w:p w14:paraId="2B234072" w14:textId="77777777" w:rsidR="006C63EE" w:rsidRDefault="006C63EE" w:rsidP="005734E1">
      <w:pPr>
        <w:ind w:right="-57" w:firstLine="708"/>
        <w:jc w:val="both"/>
        <w:rPr>
          <w:bCs/>
        </w:rPr>
      </w:pPr>
    </w:p>
    <w:p w14:paraId="026C1914"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lastRenderedPageBreak/>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1"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1"/>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2"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3"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3"/>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01871B98"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EA0754">
        <w:rPr>
          <w:rFonts w:eastAsia="Times New Roman" w:cs="Times New Roman"/>
          <w:kern w:val="0"/>
          <w:lang w:eastAsia="ru-RU" w:bidi="ar-SA"/>
        </w:rPr>
        <w:t>а</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2"/>
    <w:bookmarkEnd w:id="4"/>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2C066850"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0CDC8428"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lastRenderedPageBreak/>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7FE7E55" w14:textId="77777777" w:rsidR="006E4594" w:rsidRDefault="006E4594" w:rsidP="00D93F46">
      <w:pPr>
        <w:ind w:firstLine="709"/>
        <w:jc w:val="center"/>
        <w:rPr>
          <w:rFonts w:eastAsia="Times New Roman" w:cs="Times New Roman"/>
          <w:b/>
          <w:lang w:eastAsia="ru-RU"/>
        </w:rPr>
      </w:pPr>
    </w:p>
    <w:p w14:paraId="19414DF6"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10132897"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90E1B">
        <w:rPr>
          <w:rFonts w:eastAsia="Times New Roman" w:cs="Times New Roman"/>
          <w:lang w:eastAsia="ru-RU"/>
        </w:rPr>
        <w:t>выш</w:t>
      </w:r>
      <w:r w:rsidRPr="003E60ED">
        <w:rPr>
          <w:rFonts w:eastAsia="Times New Roman" w:cs="Times New Roman"/>
          <w:lang w:eastAsia="ru-RU"/>
        </w:rPr>
        <w:t>ение (</w:t>
      </w:r>
      <w:r w:rsidR="00990E1B">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 xml:space="preserve">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w:t>
      </w:r>
      <w:r w:rsidRPr="006A29D9">
        <w:rPr>
          <w:rFonts w:eastAsia="Times New Roman" w:cs="Times New Roman"/>
          <w:lang w:eastAsia="ru-RU"/>
        </w:rPr>
        <w:lastRenderedPageBreak/>
        <w:t>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77777777" w:rsidR="00D93F46" w:rsidRPr="006A29D9"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5"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5"/>
    <w:p w14:paraId="3FA03C1C" w14:textId="7777777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г. Ульяновск, ул. Андрея Блаженного, д. 15, тел. 8 (927) 819-98-29 Катайкина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039B0459"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EA0754">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4CF6A34" w14:textId="77777777"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bookmarkEnd w:id="6"/>
    <w:p w14:paraId="142A2EFA" w14:textId="77777777"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7" w:name="_Hlk108377771"/>
      <w:r w:rsidRPr="008E083D">
        <w:rPr>
          <w:rFonts w:eastAsia="Times New Roman" w:cs="Times New Roman"/>
          <w:bCs/>
          <w:lang w:eastAsia="ru-RU"/>
        </w:rPr>
        <w:t>в течение 10 (десяти) рабочих дней с даты подписания договора купли-продажи в соответствии с условиями, определенными договором купли-продажи</w:t>
      </w:r>
      <w:bookmarkEnd w:id="7"/>
      <w:r w:rsidRPr="008E083D">
        <w:rPr>
          <w:rFonts w:eastAsia="Times New Roman" w:cs="Times New Roman"/>
          <w:bCs/>
          <w:lang w:eastAsia="ru-RU"/>
        </w:rPr>
        <w:t>, размещенным на сайте www.lot-online.ru в разделе «карточка лота».</w:t>
      </w:r>
    </w:p>
    <w:p w14:paraId="3158D761" w14:textId="2FED0D69"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Pr="008D0F5F">
        <w:t xml:space="preserve"> Продавец передает Объект Покупателю по акту приема-передачи.</w:t>
      </w:r>
    </w:p>
    <w:p w14:paraId="384B84AC"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42D8B8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224FB4F5"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6DDE3D5"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D421AC">
          <w:headerReference w:type="default" r:id="rId13"/>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8"/>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2"/>
  </w:num>
  <w:num w:numId="9" w16cid:durableId="1474832394">
    <w:abstractNumId w:val="4"/>
  </w:num>
  <w:num w:numId="10" w16cid:durableId="1403211145">
    <w:abstractNumId w:val="10"/>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9"/>
  </w:num>
  <w:num w:numId="14" w16cid:durableId="143396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6389C"/>
    <w:rsid w:val="00066E1E"/>
    <w:rsid w:val="00067FAA"/>
    <w:rsid w:val="00086A63"/>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58DE"/>
    <w:rsid w:val="00304350"/>
    <w:rsid w:val="0031236A"/>
    <w:rsid w:val="00314CC5"/>
    <w:rsid w:val="00326AC5"/>
    <w:rsid w:val="003306CD"/>
    <w:rsid w:val="0034116F"/>
    <w:rsid w:val="003469C2"/>
    <w:rsid w:val="00346B6A"/>
    <w:rsid w:val="00362359"/>
    <w:rsid w:val="00367865"/>
    <w:rsid w:val="003709E6"/>
    <w:rsid w:val="003746D4"/>
    <w:rsid w:val="003A0017"/>
    <w:rsid w:val="003B1D4C"/>
    <w:rsid w:val="003C2371"/>
    <w:rsid w:val="003C5AB8"/>
    <w:rsid w:val="003C68E5"/>
    <w:rsid w:val="003C68F3"/>
    <w:rsid w:val="003E1126"/>
    <w:rsid w:val="003E55C4"/>
    <w:rsid w:val="003F1293"/>
    <w:rsid w:val="003F59E1"/>
    <w:rsid w:val="003F5EDF"/>
    <w:rsid w:val="00415E88"/>
    <w:rsid w:val="00416152"/>
    <w:rsid w:val="00417543"/>
    <w:rsid w:val="00417676"/>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715BD"/>
    <w:rsid w:val="00674574"/>
    <w:rsid w:val="00680070"/>
    <w:rsid w:val="00685725"/>
    <w:rsid w:val="006929F1"/>
    <w:rsid w:val="006979D5"/>
    <w:rsid w:val="006A0692"/>
    <w:rsid w:val="006A2EDB"/>
    <w:rsid w:val="006B777D"/>
    <w:rsid w:val="006C05D8"/>
    <w:rsid w:val="006C2CFB"/>
    <w:rsid w:val="006C3E5A"/>
    <w:rsid w:val="006C63EE"/>
    <w:rsid w:val="006D15DE"/>
    <w:rsid w:val="006D38AC"/>
    <w:rsid w:val="006D403D"/>
    <w:rsid w:val="006E4594"/>
    <w:rsid w:val="006E631F"/>
    <w:rsid w:val="006F5433"/>
    <w:rsid w:val="007101B1"/>
    <w:rsid w:val="0071549A"/>
    <w:rsid w:val="00716A26"/>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7944"/>
    <w:rsid w:val="00D93EBC"/>
    <w:rsid w:val="00D93F46"/>
    <w:rsid w:val="00D95948"/>
    <w:rsid w:val="00DA4738"/>
    <w:rsid w:val="00DB6FA3"/>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4ECB"/>
    <w:rsid w:val="00E90FC8"/>
    <w:rsid w:val="00E971EE"/>
    <w:rsid w:val="00E975D2"/>
    <w:rsid w:val="00EA0754"/>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44827"/>
    <w:rsid w:val="00F44A1F"/>
    <w:rsid w:val="00F46836"/>
    <w:rsid w:val="00F56CF0"/>
    <w:rsid w:val="00F66725"/>
    <w:rsid w:val="00F7722E"/>
    <w:rsid w:val="00F776E0"/>
    <w:rsid w:val="00F84D42"/>
    <w:rsid w:val="00F9019E"/>
    <w:rsid w:val="00FA3A22"/>
    <w:rsid w:val="00FB715F"/>
    <w:rsid w:val="00FC2252"/>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5190</Words>
  <Characters>29584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34705</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Гейс Марта Владиславовна</cp:lastModifiedBy>
  <cp:revision>8</cp:revision>
  <cp:lastPrinted>2022-06-30T19:29:00Z</cp:lastPrinted>
  <dcterms:created xsi:type="dcterms:W3CDTF">2023-10-03T06:48:00Z</dcterms:created>
  <dcterms:modified xsi:type="dcterms:W3CDTF">2023-10-03T13:34:00Z</dcterms:modified>
</cp:coreProperties>
</file>