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220865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Pr="00361B5A">
        <w:rPr>
          <w:rFonts w:eastAsia="Calibri"/>
          <w:lang w:eastAsia="en-US"/>
        </w:rPr>
        <w:t>__________), действующее на основании договора с ________________________, (адрес регистрации: __________________________, ИНН __________, ОГРН _________________), конкурсным управляющим (ликвидатором) которого на основании решения Арбитражного суда _______________ от ______________ г. по делу №__________ является государственная корпорация «Агентство по страхованию вкладов» (109240, г. Москва, ул. Высоцкого, д. 4),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61B5A">
        <w:t>сообщение №_______ в газете АО «Коммерсантъ» №______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     </w:t>
      </w:r>
      <w:r w:rsidR="005877BD" w:rsidRPr="005877BD">
        <w:t>по</w:t>
      </w:r>
      <w:r>
        <w:t xml:space="preserve">       </w:t>
      </w:r>
      <w:r w:rsidR="007E00D7">
        <w:t xml:space="preserve"> </w:t>
      </w:r>
      <w:r>
        <w:t>заключе</w:t>
      </w:r>
      <w:r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н/ы</w:t>
      </w:r>
      <w:r>
        <w:fldChar w:fldCharType="end"/>
      </w:r>
      <w:r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й/е</w:t>
      </w:r>
      <w:r>
        <w:fldChar w:fldCharType="end"/>
      </w:r>
      <w:r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р/ы</w:t>
      </w:r>
      <w:r>
        <w:fldChar w:fldCharType="end"/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77BD" w:rsidRPr="005877BD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7846388" w:rsidR="005877BD" w:rsidRPr="005877BD" w:rsidRDefault="005877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368476" w:rsidR="005877BD" w:rsidRPr="005877BD" w:rsidRDefault="005877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6B9E942" w:rsidR="005877BD" w:rsidRPr="005877BD" w:rsidRDefault="005877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665494D" w:rsidR="005877BD" w:rsidRPr="005877BD" w:rsidRDefault="005877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868C549" w:rsidR="005877BD" w:rsidRPr="005877BD" w:rsidRDefault="005877B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7BD" w:rsidRPr="005877BD" w14:paraId="45C741C9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20668402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7B0457C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3E36CF02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748C1CB9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4CEB28E1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BD" w:rsidRPr="005877BD" w14:paraId="4A518FFB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3F704DE2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73E55164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4D954E2F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7D374D16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55C6" w14:textId="17E31207" w:rsidR="005877BD" w:rsidRPr="005877BD" w:rsidRDefault="005877BD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2023-04-28T13:26:00Z</dcterms:modified>
</cp:coreProperties>
</file>