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EFFE0CA" w:rsidR="00777765" w:rsidRPr="00DD4C90" w:rsidRDefault="00E053F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D4C9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4C9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D4C9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D4C9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D4C90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DD4C90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DD4C90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DD4C90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DD4C90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DD4C90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</w:t>
      </w:r>
      <w:r w:rsidR="00777765" w:rsidRPr="00DD4C9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проводит электронные </w:t>
      </w:r>
      <w:r w:rsidR="00777765" w:rsidRPr="00DD4C9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DD4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DD4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DD4C90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595F697E" w:rsidR="00777765" w:rsidRPr="00DD4C90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6E0B4538" w14:textId="17F58C25" w:rsidR="00777765" w:rsidRPr="00DD4C90" w:rsidRDefault="00F65CE6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D4C90">
        <w:t xml:space="preserve">Лот 1 - ООО «Калина плюс», ИНН 1001092292, Гаглоев Леонид Исакович, солидарно с Бабкиным Романом Леонидовичем, Гаглоевым Артуром Ибрагимовичем, </w:t>
      </w:r>
      <w:proofErr w:type="spellStart"/>
      <w:r w:rsidRPr="00DD4C90">
        <w:t>Гутновым</w:t>
      </w:r>
      <w:proofErr w:type="spellEnd"/>
      <w:r w:rsidRPr="00DD4C90">
        <w:t xml:space="preserve"> Артуром </w:t>
      </w:r>
      <w:proofErr w:type="spellStart"/>
      <w:r w:rsidRPr="00DD4C90">
        <w:t>Умархановичем</w:t>
      </w:r>
      <w:proofErr w:type="spellEnd"/>
      <w:r w:rsidRPr="00DD4C90">
        <w:t xml:space="preserve">, </w:t>
      </w:r>
      <w:proofErr w:type="spellStart"/>
      <w:r w:rsidRPr="00DD4C90">
        <w:t>Шамберовым</w:t>
      </w:r>
      <w:proofErr w:type="spellEnd"/>
      <w:r w:rsidRPr="00DD4C90">
        <w:t xml:space="preserve"> Александром Владимировичем, Мукановым Иваном Григорьевичем, Курганским Иваном Павловичем, ООО «Калина плюс», ИНН 1001092292, КД 179 от 04.08.2017, определение АС Республики Карелия от 04.06.2022 по делу А26-795/2022 о включении в РТК третьей очереди как обеспеченное залогом имущества должника, определение АС г. Москвы от 07.10.2020 по делу А40-189300/17-175-273Б, Гаглоев Л.И., ООО «Калина плюс» находятся в стадии банкротства, отсутствуют оригиналы кредитных договоров (442 646 119,56 руб.) - 442 646 119,56 руб.</w:t>
      </w:r>
    </w:p>
    <w:p w14:paraId="416B66DC" w14:textId="77777777" w:rsidR="00777765" w:rsidRPr="00DD4C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D4C9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4C9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D4C90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DD4C9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D4C9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DD4C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4C90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25837761" w:rsidR="00777765" w:rsidRPr="00DD4C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D4C9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D4C9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D4C90">
        <w:rPr>
          <w:rFonts w:ascii="Times New Roman CYR" w:hAnsi="Times New Roman CYR" w:cs="Times New Roman CYR"/>
          <w:color w:val="000000"/>
        </w:rPr>
        <w:t xml:space="preserve"> </w:t>
      </w:r>
      <w:r w:rsidR="00F65CE6" w:rsidRPr="00DD4C90">
        <w:rPr>
          <w:rFonts w:ascii="Times New Roman CYR" w:hAnsi="Times New Roman CYR" w:cs="Times New Roman CYR"/>
          <w:b/>
          <w:bCs/>
          <w:color w:val="000000"/>
        </w:rPr>
        <w:t>22 августа</w:t>
      </w:r>
      <w:r w:rsidRPr="00DD4C90">
        <w:rPr>
          <w:rFonts w:ascii="Times New Roman CYR" w:hAnsi="Times New Roman CYR" w:cs="Times New Roman CYR"/>
          <w:color w:val="000000"/>
        </w:rPr>
        <w:t xml:space="preserve"> </w:t>
      </w:r>
      <w:r w:rsidRPr="00DD4C90">
        <w:rPr>
          <w:b/>
        </w:rPr>
        <w:t>202</w:t>
      </w:r>
      <w:r w:rsidR="00EC6937" w:rsidRPr="00DD4C90">
        <w:rPr>
          <w:b/>
        </w:rPr>
        <w:t>3</w:t>
      </w:r>
      <w:r w:rsidRPr="00DD4C90">
        <w:rPr>
          <w:b/>
        </w:rPr>
        <w:t xml:space="preserve"> г.</w:t>
      </w:r>
      <w:r w:rsidRPr="00DD4C90">
        <w:t xml:space="preserve"> </w:t>
      </w:r>
      <w:r w:rsidRPr="00DD4C9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DD4C90">
        <w:rPr>
          <w:color w:val="000000"/>
        </w:rPr>
        <w:t xml:space="preserve">АО «Российский аукционный дом» по адресу: </w:t>
      </w:r>
      <w:hyperlink r:id="rId6" w:history="1">
        <w:r w:rsidRPr="00DD4C90">
          <w:rPr>
            <w:rStyle w:val="a4"/>
          </w:rPr>
          <w:t>http://lot-online.ru</w:t>
        </w:r>
      </w:hyperlink>
      <w:r w:rsidRPr="00DD4C90">
        <w:rPr>
          <w:color w:val="000000"/>
        </w:rPr>
        <w:t xml:space="preserve"> (далее – ЭТП)</w:t>
      </w:r>
      <w:r w:rsidRPr="00DD4C90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DD4C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D4C90">
        <w:rPr>
          <w:color w:val="000000"/>
        </w:rPr>
        <w:t>Время окончания Торгов:</w:t>
      </w:r>
    </w:p>
    <w:p w14:paraId="4D0205E0" w14:textId="77777777" w:rsidR="00777765" w:rsidRPr="00DD4C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D4C9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DD4C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D4C9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3BCFCDB" w:rsidR="00777765" w:rsidRPr="00DD4C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D4C90">
        <w:rPr>
          <w:color w:val="000000"/>
        </w:rPr>
        <w:t>В случае, если по итогам Торгов, назначенных на</w:t>
      </w:r>
      <w:r w:rsidR="00F65CE6" w:rsidRPr="00DD4C90">
        <w:rPr>
          <w:color w:val="000000"/>
        </w:rPr>
        <w:t xml:space="preserve"> 22 августа 2023 г.</w:t>
      </w:r>
      <w:r w:rsidRPr="00DD4C90">
        <w:rPr>
          <w:b/>
          <w:bCs/>
          <w:color w:val="000000"/>
        </w:rPr>
        <w:t>,</w:t>
      </w:r>
      <w:r w:rsidRPr="00DD4C90">
        <w:rPr>
          <w:color w:val="000000"/>
        </w:rPr>
        <w:t xml:space="preserve"> лоты не реализованы, то в 14:00 часов по московскому времени </w:t>
      </w:r>
      <w:r w:rsidR="00F65CE6" w:rsidRPr="00DD4C90">
        <w:rPr>
          <w:b/>
          <w:bCs/>
          <w:color w:val="000000"/>
        </w:rPr>
        <w:t>04 октября</w:t>
      </w:r>
      <w:r w:rsidRPr="00DD4C90">
        <w:rPr>
          <w:color w:val="000000"/>
        </w:rPr>
        <w:t xml:space="preserve"> </w:t>
      </w:r>
      <w:r w:rsidRPr="00DD4C90">
        <w:rPr>
          <w:b/>
          <w:bCs/>
          <w:color w:val="000000"/>
        </w:rPr>
        <w:t>202</w:t>
      </w:r>
      <w:r w:rsidR="00EC6937" w:rsidRPr="00DD4C90">
        <w:rPr>
          <w:b/>
          <w:bCs/>
          <w:color w:val="000000"/>
        </w:rPr>
        <w:t>3</w:t>
      </w:r>
      <w:r w:rsidRPr="00DD4C90">
        <w:rPr>
          <w:b/>
        </w:rPr>
        <w:t xml:space="preserve"> г.</w:t>
      </w:r>
      <w:r w:rsidRPr="00DD4C90">
        <w:t xml:space="preserve"> </w:t>
      </w:r>
      <w:r w:rsidRPr="00DD4C90">
        <w:rPr>
          <w:color w:val="000000"/>
        </w:rPr>
        <w:t>на ЭТП</w:t>
      </w:r>
      <w:r w:rsidRPr="00DD4C90">
        <w:t xml:space="preserve"> </w:t>
      </w:r>
      <w:r w:rsidRPr="00DD4C90">
        <w:rPr>
          <w:color w:val="000000"/>
        </w:rPr>
        <w:t>будут проведены</w:t>
      </w:r>
      <w:r w:rsidRPr="00DD4C90">
        <w:rPr>
          <w:b/>
          <w:bCs/>
          <w:color w:val="000000"/>
        </w:rPr>
        <w:t xml:space="preserve"> повторные Торги </w:t>
      </w:r>
      <w:r w:rsidRPr="00DD4C9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DD4C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D4C90">
        <w:rPr>
          <w:color w:val="000000"/>
        </w:rPr>
        <w:t>Оператор ЭТП (далее – Оператор) обеспечивает проведение Торгов.</w:t>
      </w:r>
    </w:p>
    <w:p w14:paraId="33698E05" w14:textId="69068534" w:rsidR="00777765" w:rsidRPr="00DD4C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D4C9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65CE6" w:rsidRPr="00DD4C90">
        <w:rPr>
          <w:b/>
          <w:bCs/>
          <w:color w:val="000000"/>
        </w:rPr>
        <w:t>11 июля</w:t>
      </w:r>
      <w:r w:rsidRPr="00DD4C90">
        <w:rPr>
          <w:color w:val="000000"/>
        </w:rPr>
        <w:t xml:space="preserve"> </w:t>
      </w:r>
      <w:r w:rsidRPr="00DD4C90">
        <w:rPr>
          <w:b/>
          <w:bCs/>
          <w:color w:val="000000"/>
        </w:rPr>
        <w:t>202</w:t>
      </w:r>
      <w:r w:rsidR="00EC6937" w:rsidRPr="00DD4C90">
        <w:rPr>
          <w:b/>
          <w:bCs/>
          <w:color w:val="000000"/>
        </w:rPr>
        <w:t>3</w:t>
      </w:r>
      <w:r w:rsidRPr="00DD4C90">
        <w:rPr>
          <w:b/>
          <w:bCs/>
          <w:color w:val="000000"/>
        </w:rPr>
        <w:t xml:space="preserve"> г.,</w:t>
      </w:r>
      <w:r w:rsidRPr="00DD4C90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65CE6" w:rsidRPr="00DD4C90">
        <w:rPr>
          <w:b/>
          <w:bCs/>
          <w:color w:val="000000"/>
        </w:rPr>
        <w:t>25 августа</w:t>
      </w:r>
      <w:r w:rsidR="00F65CE6" w:rsidRPr="00DD4C90">
        <w:rPr>
          <w:color w:val="000000"/>
        </w:rPr>
        <w:t xml:space="preserve"> </w:t>
      </w:r>
      <w:r w:rsidRPr="00DD4C90">
        <w:rPr>
          <w:b/>
          <w:bCs/>
          <w:color w:val="000000"/>
        </w:rPr>
        <w:t>202</w:t>
      </w:r>
      <w:r w:rsidR="00EC6937" w:rsidRPr="00DD4C90">
        <w:rPr>
          <w:b/>
          <w:bCs/>
          <w:color w:val="000000"/>
        </w:rPr>
        <w:t>3</w:t>
      </w:r>
      <w:r w:rsidRPr="00DD4C90">
        <w:rPr>
          <w:b/>
          <w:bCs/>
        </w:rPr>
        <w:t xml:space="preserve"> г.</w:t>
      </w:r>
      <w:r w:rsidRPr="00DD4C9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DD4C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D4C90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DD4C90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01EC764C" w:rsidR="00EA7238" w:rsidRPr="00DD4C9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D4C90">
        <w:rPr>
          <w:b/>
          <w:bCs/>
          <w:color w:val="000000"/>
        </w:rPr>
        <w:t>Торги ППП</w:t>
      </w:r>
      <w:r w:rsidR="00C11EFF" w:rsidRPr="00DD4C90">
        <w:rPr>
          <w:color w:val="000000"/>
          <w:shd w:val="clear" w:color="auto" w:fill="FFFFFF"/>
        </w:rPr>
        <w:t xml:space="preserve"> будут проведены на ЭТП</w:t>
      </w:r>
      <w:r w:rsidRPr="00DD4C90">
        <w:rPr>
          <w:color w:val="000000"/>
          <w:shd w:val="clear" w:color="auto" w:fill="FFFFFF"/>
        </w:rPr>
        <w:t xml:space="preserve"> </w:t>
      </w:r>
      <w:r w:rsidRPr="00DD4C90">
        <w:rPr>
          <w:b/>
          <w:bCs/>
          <w:color w:val="000000"/>
        </w:rPr>
        <w:t>с</w:t>
      </w:r>
      <w:r w:rsidR="00E12685" w:rsidRPr="00DD4C90">
        <w:rPr>
          <w:b/>
          <w:bCs/>
          <w:color w:val="000000"/>
        </w:rPr>
        <w:t xml:space="preserve"> </w:t>
      </w:r>
      <w:r w:rsidR="00F65CE6" w:rsidRPr="00DD4C90">
        <w:rPr>
          <w:b/>
          <w:bCs/>
          <w:color w:val="000000"/>
        </w:rPr>
        <w:t xml:space="preserve">09 октября </w:t>
      </w:r>
      <w:r w:rsidR="00777765" w:rsidRPr="00DD4C90">
        <w:rPr>
          <w:b/>
          <w:bCs/>
          <w:color w:val="000000"/>
        </w:rPr>
        <w:t>202</w:t>
      </w:r>
      <w:r w:rsidR="00EC6937" w:rsidRPr="00DD4C90">
        <w:rPr>
          <w:b/>
          <w:bCs/>
          <w:color w:val="000000"/>
        </w:rPr>
        <w:t>3</w:t>
      </w:r>
      <w:r w:rsidR="00777765" w:rsidRPr="00DD4C90">
        <w:rPr>
          <w:b/>
          <w:bCs/>
          <w:color w:val="000000"/>
        </w:rPr>
        <w:t xml:space="preserve"> г. по </w:t>
      </w:r>
      <w:r w:rsidR="00F65CE6" w:rsidRPr="00DD4C90">
        <w:rPr>
          <w:b/>
          <w:bCs/>
          <w:color w:val="000000"/>
        </w:rPr>
        <w:t>01 ноября</w:t>
      </w:r>
      <w:r w:rsidR="00777765" w:rsidRPr="00DD4C90">
        <w:rPr>
          <w:b/>
          <w:bCs/>
          <w:color w:val="000000"/>
        </w:rPr>
        <w:t xml:space="preserve"> 2023 г.</w:t>
      </w:r>
    </w:p>
    <w:p w14:paraId="154FF146" w14:textId="0E0792D3" w:rsidR="00777765" w:rsidRPr="00DD4C90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65CE6" w:rsidRPr="00DD4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 октября</w:t>
      </w:r>
      <w:r w:rsidRPr="00DD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4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DD4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D4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F65CE6" w:rsidRPr="00DD4C9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D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65CE6" w:rsidRPr="00DD4C9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DD4C9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F65CE6" w:rsidRPr="00DD4C9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D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F65CE6" w:rsidRPr="00DD4C9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D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DD4C90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D4C9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DD4C9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D4C90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DD4C90" w:rsidRDefault="00515CBE" w:rsidP="0075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D4C9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2117AD0" w14:textId="77777777" w:rsidR="00757C1E" w:rsidRPr="00DD4C90" w:rsidRDefault="00757C1E" w:rsidP="0075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D4C90">
        <w:rPr>
          <w:color w:val="000000"/>
        </w:rPr>
        <w:t>с 09 октября 2023 г. по 11 октября 2023 г. - в размере начальной цены продажи лота;</w:t>
      </w:r>
    </w:p>
    <w:p w14:paraId="43A14A10" w14:textId="77777777" w:rsidR="00757C1E" w:rsidRPr="00DD4C90" w:rsidRDefault="00757C1E" w:rsidP="0075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D4C90">
        <w:rPr>
          <w:color w:val="000000"/>
        </w:rPr>
        <w:t>с 12 октября 2023 г. по 14 октября 2023 г. - в размере 90,50% от начальной цены продажи лота;</w:t>
      </w:r>
    </w:p>
    <w:p w14:paraId="1DA3331D" w14:textId="77777777" w:rsidR="00757C1E" w:rsidRPr="00DD4C90" w:rsidRDefault="00757C1E" w:rsidP="0075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D4C90">
        <w:rPr>
          <w:color w:val="000000"/>
        </w:rPr>
        <w:t>с 15 октября 2023 г. по 17 октября 2023 г. - в размере 81,00% от начальной цены продажи лота;</w:t>
      </w:r>
    </w:p>
    <w:p w14:paraId="18EC9736" w14:textId="77777777" w:rsidR="00757C1E" w:rsidRPr="00DD4C90" w:rsidRDefault="00757C1E" w:rsidP="0075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D4C90">
        <w:rPr>
          <w:color w:val="000000"/>
        </w:rPr>
        <w:t>с 18 октября 2023 г. по 20 октября 2023 г. - в размере 71,50% от начальной цены продажи лота;</w:t>
      </w:r>
    </w:p>
    <w:p w14:paraId="4771A485" w14:textId="77777777" w:rsidR="00757C1E" w:rsidRPr="00DD4C90" w:rsidRDefault="00757C1E" w:rsidP="0075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D4C90">
        <w:rPr>
          <w:color w:val="000000"/>
        </w:rPr>
        <w:t>с 21 октября 2023 г. по 23 октября 2023 г. - в размере 62,00% от начальной цены продажи лота;</w:t>
      </w:r>
    </w:p>
    <w:p w14:paraId="6DC15B1B" w14:textId="77777777" w:rsidR="00757C1E" w:rsidRPr="00DD4C90" w:rsidRDefault="00757C1E" w:rsidP="0075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D4C90">
        <w:rPr>
          <w:color w:val="000000"/>
        </w:rPr>
        <w:t>с 24 октября 2023 г. по 26 октября 2023 г. - в размере 52,50% от начальной цены продажи лота;</w:t>
      </w:r>
    </w:p>
    <w:p w14:paraId="2DD0FE04" w14:textId="77777777" w:rsidR="00757C1E" w:rsidRPr="00DD4C90" w:rsidRDefault="00757C1E" w:rsidP="0075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D4C90">
        <w:rPr>
          <w:color w:val="000000"/>
        </w:rPr>
        <w:t>с 27 октября 2023 г. по 29 октября 2023 г. - в размере 43,00% от начальной цены продажи лота;</w:t>
      </w:r>
    </w:p>
    <w:p w14:paraId="729D1444" w14:textId="45ADA5D0" w:rsidR="007765D6" w:rsidRPr="00DD4C90" w:rsidRDefault="00757C1E" w:rsidP="0075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D4C90">
        <w:rPr>
          <w:color w:val="000000"/>
        </w:rPr>
        <w:t>с 30 октября 2023 г. по 01 ноября 2023 г. - в размере 33,50% от начальной цены продажи лота.</w:t>
      </w:r>
    </w:p>
    <w:p w14:paraId="7FB76AB1" w14:textId="77777777" w:rsidR="00A21CDC" w:rsidRPr="00DD4C90" w:rsidRDefault="00A21CDC" w:rsidP="00757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DD4C9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9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DD4C9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DD4C9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DD4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DD4C9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4C9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DD4C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DD4C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DD4C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DD4C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C9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DD4C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D4C9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DD4C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DD4C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4C9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DD4C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DD4C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DD4C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DD4C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DD4C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4C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DD4C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DD4C90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DD4C9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75CD737" w:rsidR="00A21CDC" w:rsidRPr="00DD4C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D4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D4C90">
        <w:rPr>
          <w:rFonts w:ascii="Times New Roman" w:hAnsi="Times New Roman" w:cs="Times New Roman"/>
          <w:sz w:val="24"/>
          <w:szCs w:val="24"/>
        </w:rPr>
        <w:t xml:space="preserve"> д</w:t>
      </w:r>
      <w:r w:rsidRPr="00DD4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57C1E" w:rsidRPr="00DD4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D4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57C1E" w:rsidRPr="00DD4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D4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DD4C90">
        <w:rPr>
          <w:rFonts w:ascii="Times New Roman" w:hAnsi="Times New Roman" w:cs="Times New Roman"/>
          <w:sz w:val="24"/>
          <w:szCs w:val="24"/>
        </w:rPr>
        <w:t xml:space="preserve"> </w:t>
      </w:r>
      <w:r w:rsidRPr="00DD4C90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757C1E" w:rsidRPr="00DD4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C1E" w:rsidRPr="00DD4C9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8D70AC" w:rsidRPr="00DD4C9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DD4C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C9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57C1E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DD4C90"/>
    <w:rsid w:val="00E053F5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65CE6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814997D-8788-43CA-8E8B-6591736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78</cp:revision>
  <cp:lastPrinted>2023-06-30T07:49:00Z</cp:lastPrinted>
  <dcterms:created xsi:type="dcterms:W3CDTF">2019-07-23T07:45:00Z</dcterms:created>
  <dcterms:modified xsi:type="dcterms:W3CDTF">2023-06-30T07:57:00Z</dcterms:modified>
</cp:coreProperties>
</file>