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A446" w14:textId="77777777" w:rsidR="0049279D" w:rsidRDefault="0049279D" w:rsidP="0049279D">
      <w:pPr>
        <w:pStyle w:val="a3"/>
        <w:rPr>
          <w:sz w:val="24"/>
          <w:szCs w:val="24"/>
        </w:rPr>
      </w:pPr>
    </w:p>
    <w:p w14:paraId="5C0C1818" w14:textId="62BAE9E3" w:rsidR="0049279D" w:rsidRPr="002C4285" w:rsidRDefault="0049279D" w:rsidP="0049279D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57054A40" w14:textId="77777777" w:rsidR="0049279D" w:rsidRDefault="0049279D" w:rsidP="0049279D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00FE6AEC" w14:textId="77777777" w:rsidR="0049279D" w:rsidRPr="00754546" w:rsidRDefault="0049279D" w:rsidP="0049279D">
      <w:pPr>
        <w:pStyle w:val="a3"/>
        <w:rPr>
          <w:b w:val="0"/>
          <w:bCs w:val="0"/>
          <w:spacing w:val="30"/>
          <w:sz w:val="24"/>
          <w:szCs w:val="24"/>
        </w:rPr>
      </w:pPr>
    </w:p>
    <w:p w14:paraId="3B5881E7" w14:textId="703B48AB" w:rsidR="0049279D" w:rsidRPr="00277719" w:rsidRDefault="0049279D" w:rsidP="0049279D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</w:t>
      </w:r>
      <w:r>
        <w:t xml:space="preserve">Организатор, </w:t>
      </w:r>
      <w:r w:rsidRPr="00754546">
        <w:t xml:space="preserve">Оператор электронной площадки», в лице </w:t>
      </w:r>
      <w:r w:rsidR="00C2617D">
        <w:t xml:space="preserve">Заместителя генерального директора </w:t>
      </w:r>
      <w:r>
        <w:t>Канцеровой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DB3CB0">
        <w:t>0</w:t>
      </w:r>
      <w:r w:rsidR="00C2617D">
        <w:t>7</w:t>
      </w:r>
      <w:r w:rsidRPr="00DB3CB0">
        <w:t>.0</w:t>
      </w:r>
      <w:r w:rsidR="00C2617D">
        <w:t>4</w:t>
      </w:r>
      <w:r w:rsidRPr="00DB3CB0">
        <w:t>.202</w:t>
      </w:r>
      <w:r w:rsidR="00C83B3C">
        <w:t>3</w:t>
      </w:r>
      <w:r w:rsidRPr="00DB3CB0">
        <w:t xml:space="preserve"> № Д-0</w:t>
      </w:r>
      <w:r w:rsidR="00C2617D">
        <w:t>8</w:t>
      </w:r>
      <w:r w:rsidR="00BC5BC9">
        <w:t>3</w:t>
      </w:r>
      <w:r w:rsidR="00C2617D">
        <w:t>/1</w:t>
      </w:r>
      <w:r w:rsidRPr="00DB3CB0"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</w:t>
      </w:r>
      <w:r>
        <w:t xml:space="preserve"> посредством публичного предложения</w:t>
      </w:r>
      <w:r w:rsidRPr="00754546">
        <w:t xml:space="preserve"> в ходе процедуры банкротства</w:t>
      </w:r>
      <w:r>
        <w:t xml:space="preserve"> </w:t>
      </w:r>
      <w:r w:rsidRPr="003D14B1">
        <w:rPr>
          <w:b/>
          <w:bCs/>
        </w:rPr>
        <w:t>Должника</w:t>
      </w:r>
      <w:r w:rsidR="003D14B1">
        <w:rPr>
          <w:b/>
          <w:bCs/>
          <w:iCs/>
        </w:rPr>
        <w:t xml:space="preserve"> </w:t>
      </w:r>
      <w:r w:rsidR="00467269">
        <w:rPr>
          <w:b/>
          <w:bCs/>
          <w:iCs/>
        </w:rPr>
        <w:t xml:space="preserve"> </w:t>
      </w:r>
      <w:r w:rsidR="00C83B3C" w:rsidRPr="00C83B3C">
        <w:rPr>
          <w:iCs/>
        </w:rPr>
        <w:t>Варданян</w:t>
      </w:r>
      <w:r w:rsidR="00C83B3C">
        <w:rPr>
          <w:iCs/>
        </w:rPr>
        <w:t>а</w:t>
      </w:r>
      <w:r w:rsidR="00C83B3C" w:rsidRPr="00C83B3C">
        <w:rPr>
          <w:iCs/>
        </w:rPr>
        <w:t xml:space="preserve"> Гагик</w:t>
      </w:r>
      <w:r w:rsidR="00C83B3C">
        <w:rPr>
          <w:iCs/>
        </w:rPr>
        <w:t>а</w:t>
      </w:r>
      <w:r w:rsidR="00C83B3C" w:rsidRPr="00C83B3C">
        <w:rPr>
          <w:iCs/>
        </w:rPr>
        <w:t xml:space="preserve"> Суренович</w:t>
      </w:r>
      <w:r w:rsidR="00C83B3C">
        <w:rPr>
          <w:iCs/>
        </w:rPr>
        <w:t>а</w:t>
      </w:r>
      <w:r w:rsidR="00C83B3C" w:rsidRPr="00C83B3C">
        <w:rPr>
          <w:iCs/>
        </w:rPr>
        <w:t xml:space="preserve"> (дата рождения: 10.04.1962г., место рождения: г. Ленинакан Армянской ССР, ИНН 525000279904, СНИЛС 003-148-556 09, регистрация по месту жительства</w:t>
      </w:r>
      <w:r w:rsidR="00C83B3C" w:rsidRPr="00C83B3C">
        <w:t>: 607684, г. Нижегородская область, Кстовский район, д. Опалиха, ул. Центральная, д.80,</w:t>
      </w:r>
      <w:r w:rsidR="00C83B3C" w:rsidRPr="00C83B3C">
        <w:rPr>
          <w:iCs/>
        </w:rPr>
        <w:t xml:space="preserve"> в лице финансового управляющего Шлыкова Виталия Александровича (ИНН 525710758884, СНИЛС 138-414-220 43, рег. номер: 355, адрес для корреспонденции: индекс 603116, г. Нижний Новгород, ул. Гордеевская, д.36а, кв.129) - член </w:t>
      </w:r>
      <w:r w:rsidR="00C83B3C" w:rsidRPr="00C83B3C">
        <w:t>Союза арбитражных управляющих «Возрождение» (ИНН: 7718748282),  ОГРН: 1127799026486, адрес: 107078, г. Москва, ул. Садовая-Черногрязская, д.8, стр.1, оф.304), действующего на основании Решения Арбитражного суда Нижегородской области от 05.10.2020 года по делу №А43-34470/2018</w:t>
      </w:r>
      <w:r w:rsidR="00467269" w:rsidRPr="00C83B3C">
        <w:t>,</w:t>
      </w:r>
      <w:r w:rsidR="00467269" w:rsidRPr="00C83B3C">
        <w:rPr>
          <w:iCs/>
        </w:rPr>
        <w:t xml:space="preserve"> </w:t>
      </w:r>
      <w:r w:rsidRPr="00C83B3C">
        <w:t>именуемый в дальнейшем «Претендент»,</w:t>
      </w:r>
      <w:r w:rsidRPr="00C83B3C">
        <w:rPr>
          <w:b/>
        </w:rPr>
        <w:t xml:space="preserve"> </w:t>
      </w:r>
      <w:r w:rsidRPr="00C83B3C">
        <w:t>совместно именуемые «Стороны», в соответствии с требованиями</w:t>
      </w:r>
      <w:r w:rsidRPr="00754546">
        <w:t xml:space="preserve"> ст.ст.380, 381, 428 ГК РФ, заключили настоящий Договор (далее – Договор) о нижеследующем:</w:t>
      </w:r>
    </w:p>
    <w:p w14:paraId="4D7C4E2A" w14:textId="70A43148" w:rsidR="0049279D" w:rsidRPr="00376C4F" w:rsidRDefault="0049279D" w:rsidP="0049279D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 xml:space="preserve">в торгах </w:t>
      </w:r>
      <w:r>
        <w:t xml:space="preserve">посредством публичного предложения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 w:rsidR="001D7D38">
        <w:rPr>
          <w:color w:val="auto"/>
        </w:rPr>
        <w:t>, Лот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C83B3C">
        <w:rPr>
          <w:b/>
          <w:color w:val="auto"/>
        </w:rPr>
        <w:t>5</w:t>
      </w:r>
      <w:r w:rsidRPr="00AD18AC">
        <w:rPr>
          <w:b/>
          <w:color w:val="auto"/>
        </w:rPr>
        <w:t xml:space="preserve">% </w:t>
      </w:r>
      <w:r w:rsidR="001D7D38">
        <w:rPr>
          <w:b/>
          <w:color w:val="auto"/>
        </w:rPr>
        <w:t xml:space="preserve">от начальной </w:t>
      </w:r>
      <w:r w:rsidRPr="00AD18AC">
        <w:rPr>
          <w:b/>
          <w:color w:val="auto"/>
        </w:rPr>
        <w:t xml:space="preserve">цены </w:t>
      </w:r>
      <w:r w:rsidR="001D7D38">
        <w:rPr>
          <w:b/>
          <w:bCs/>
        </w:rPr>
        <w:t>Лота</w:t>
      </w:r>
      <w:r>
        <w:rPr>
          <w:b/>
          <w:bCs/>
        </w:rPr>
        <w:t xml:space="preserve">, </w:t>
      </w:r>
      <w:r w:rsidRPr="0049279D">
        <w:rPr>
          <w:b/>
          <w:bCs/>
        </w:rPr>
        <w:t>установленной для определенного периода Торгов</w:t>
      </w:r>
      <w:r>
        <w:rPr>
          <w:b/>
          <w:bCs/>
        </w:rPr>
        <w:t xml:space="preserve">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34CF7EFE" w14:textId="77777777" w:rsidR="0049279D" w:rsidRPr="004B4B07" w:rsidRDefault="0049279D" w:rsidP="0049279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14:paraId="1747B908" w14:textId="77777777" w:rsidR="0049279D" w:rsidRPr="00F17123" w:rsidRDefault="0049279D" w:rsidP="0049279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35922AD1" w14:textId="77777777" w:rsidR="0049279D" w:rsidRPr="004B4B07" w:rsidRDefault="0049279D" w:rsidP="0049279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14:paraId="38D0104B" w14:textId="32DF94E9" w:rsidR="001D7D38" w:rsidRPr="0005392B" w:rsidRDefault="001D7D38" w:rsidP="001D7D38">
      <w:pPr>
        <w:jc w:val="both"/>
        <w:rPr>
          <w:bCs/>
          <w:sz w:val="22"/>
          <w:szCs w:val="22"/>
          <w:shd w:val="clear" w:color="auto" w:fill="FFFFFF"/>
        </w:rPr>
      </w:pPr>
      <w:r>
        <w:t xml:space="preserve">          </w:t>
      </w:r>
      <w:r w:rsidR="0049279D" w:rsidRPr="004B4B07">
        <w:t xml:space="preserve">2. Задаток должен быть внесен Претендентом не позднее даты, указанной в сообщении о продаже </w:t>
      </w:r>
      <w:r w:rsidR="0049279D" w:rsidRPr="004B4B07">
        <w:rPr>
          <w:b/>
        </w:rPr>
        <w:t>Имущества</w:t>
      </w:r>
      <w:r w:rsidR="0049279D" w:rsidRPr="004B4B07">
        <w:t xml:space="preserve"> должника </w:t>
      </w:r>
      <w:r w:rsidR="0049279D" w:rsidRPr="001D7D38">
        <w:rPr>
          <w:b/>
          <w:bCs/>
        </w:rPr>
        <w:t>и должен поступить на расчетный счет Оператора электронной площадки</w:t>
      </w:r>
      <w:r w:rsidRPr="001D7D38">
        <w:rPr>
          <w:b/>
          <w:bCs/>
        </w:rPr>
        <w:t xml:space="preserve"> не позднее даты и времени окончания приема заявок на участие в Торгах в соответствующем периоде проведения Торгов.</w:t>
      </w:r>
      <w:r w:rsidRPr="0005392B">
        <w:rPr>
          <w:bCs/>
          <w:sz w:val="22"/>
          <w:szCs w:val="22"/>
          <w:shd w:val="clear" w:color="auto" w:fill="FFFFFF"/>
        </w:rPr>
        <w:t xml:space="preserve"> </w:t>
      </w:r>
      <w:r w:rsidR="0049279D" w:rsidRPr="00376C4F">
        <w:t>Задаток считается внесенным с даты поступления всей суммы Задатка на указанный счет.</w:t>
      </w:r>
      <w:r>
        <w:t xml:space="preserve"> </w:t>
      </w:r>
    </w:p>
    <w:p w14:paraId="588A9C4B" w14:textId="77777777" w:rsidR="0049279D" w:rsidRPr="00376C4F" w:rsidRDefault="0049279D" w:rsidP="0049279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589ADE48" w14:textId="77777777" w:rsidR="0049279D" w:rsidRPr="001065B6" w:rsidRDefault="0049279D" w:rsidP="0049279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484E65B8" w14:textId="77777777" w:rsidR="0049279D" w:rsidRDefault="0049279D" w:rsidP="0049279D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 xml:space="preserve">и исполнения иных обязательств по заключенному договору </w:t>
      </w:r>
      <w:r w:rsidRPr="001065B6">
        <w:rPr>
          <w:color w:val="auto"/>
        </w:rPr>
        <w:t>в случае признания Претендента победителем торгов.</w:t>
      </w:r>
    </w:p>
    <w:p w14:paraId="02A11D76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>ежа» должна содержаться информация: «</w:t>
      </w:r>
      <w:r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>
        <w:rPr>
          <w:color w:val="auto"/>
        </w:rPr>
        <w:t>»</w:t>
      </w:r>
      <w:r w:rsidRPr="001065B6">
        <w:rPr>
          <w:color w:val="auto"/>
        </w:rPr>
        <w:t>.</w:t>
      </w:r>
    </w:p>
    <w:p w14:paraId="79F3F4A1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1EFCD09C" w14:textId="77777777" w:rsidR="0049279D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</w:t>
      </w:r>
      <w:r>
        <w:rPr>
          <w:color w:val="auto"/>
        </w:rPr>
        <w:t xml:space="preserve">и порядок </w:t>
      </w:r>
      <w:r w:rsidRPr="001065B6">
        <w:rPr>
          <w:color w:val="auto"/>
        </w:rPr>
        <w:t xml:space="preserve">возврата суммы задатка, внесенного Претендентом на счет </w:t>
      </w:r>
      <w:r>
        <w:rPr>
          <w:color w:val="auto"/>
        </w:rPr>
        <w:t xml:space="preserve">Оператора электронной площадки определяются Регламентом </w:t>
      </w:r>
      <w:r w:rsidRPr="00333997">
        <w:rPr>
          <w:color w:val="auto"/>
        </w:rPr>
        <w:t>АО «Российский аукционный дом»</w:t>
      </w:r>
      <w:r>
        <w:rPr>
          <w:color w:val="auto"/>
        </w:rPr>
        <w:t xml:space="preserve"> </w:t>
      </w:r>
      <w:r w:rsidRPr="00952101">
        <w:rPr>
          <w:color w:val="auto"/>
        </w:rPr>
        <w:t xml:space="preserve">О порядке </w:t>
      </w:r>
      <w:r w:rsidRPr="00952101">
        <w:rPr>
          <w:color w:val="auto"/>
        </w:rPr>
        <w:lastRenderedPageBreak/>
        <w:t>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color w:val="auto"/>
        </w:rPr>
        <w:t xml:space="preserve"> (далее – Регламент). </w:t>
      </w:r>
    </w:p>
    <w:p w14:paraId="63DBAE7C" w14:textId="77777777" w:rsidR="0049279D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Регламенте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7DC1C5A0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14:paraId="0DC791A0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 xml:space="preserve">. Фактом внесения денежных средств в качестве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договора, подлежащего заключению по итогам торгов. </w:t>
      </w:r>
      <w:r w:rsidRPr="00984C19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3C2A5C66" w14:textId="77777777" w:rsidR="0049279D" w:rsidRPr="001065B6" w:rsidRDefault="0049279D" w:rsidP="0049279D">
      <w:pPr>
        <w:jc w:val="both"/>
        <w:rPr>
          <w:color w:val="auto"/>
        </w:rPr>
      </w:pPr>
    </w:p>
    <w:p w14:paraId="40279483" w14:textId="77777777" w:rsidR="0049279D" w:rsidRPr="001065B6" w:rsidRDefault="0049279D" w:rsidP="0049279D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49794F2A" w14:textId="77777777" w:rsidR="0049279D" w:rsidRPr="007654A1" w:rsidRDefault="0049279D" w:rsidP="0049279D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49279D" w:rsidRPr="007654A1" w14:paraId="233F9C08" w14:textId="77777777" w:rsidTr="00B76510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DDED579" w14:textId="77777777" w:rsidR="0049279D" w:rsidRPr="007654A1" w:rsidRDefault="0049279D" w:rsidP="00B76510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Организатор</w:t>
            </w:r>
            <w:r w:rsidRPr="007654A1">
              <w:rPr>
                <w:b/>
                <w:bCs/>
                <w:color w:val="auto"/>
              </w:rPr>
              <w:t>:</w:t>
            </w:r>
          </w:p>
          <w:p w14:paraId="78B06D47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14:paraId="235D3355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49870524" w14:textId="77777777" w:rsidR="0049279D" w:rsidRPr="007654A1" w:rsidRDefault="0049279D" w:rsidP="00B76510">
            <w:pPr>
              <w:rPr>
                <w:b/>
                <w:color w:val="auto"/>
              </w:rPr>
            </w:pPr>
          </w:p>
          <w:p w14:paraId="5BDD17EF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4BEC0E34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39E9CDB0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 В</w:t>
            </w:r>
          </w:p>
          <w:p w14:paraId="5984A8E2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514FDF09" w14:textId="77777777" w:rsidR="0049279D" w:rsidRPr="007654A1" w:rsidRDefault="0049279D" w:rsidP="00B76510">
            <w:pPr>
              <w:jc w:val="center"/>
              <w:rPr>
                <w:color w:val="auto"/>
              </w:rPr>
            </w:pPr>
          </w:p>
          <w:p w14:paraId="002C3C8E" w14:textId="77777777" w:rsidR="0049279D" w:rsidRPr="00DD68B2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3C1BD6B9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13094776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660729F8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3BE20076" w14:textId="77777777" w:rsidR="0049279D" w:rsidRPr="007654A1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683881E3" w14:textId="77777777" w:rsidR="0049279D" w:rsidRPr="007654A1" w:rsidRDefault="0049279D" w:rsidP="00B76510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5ADBC531" w14:textId="77777777" w:rsidR="0049279D" w:rsidRPr="007654A1" w:rsidRDefault="0049279D" w:rsidP="00B7651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3C28DFF0" w14:textId="77777777" w:rsidR="0049279D" w:rsidRPr="007654A1" w:rsidRDefault="0049279D" w:rsidP="00B7651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0723CCB0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3702EE5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1C3A817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4A1423DE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1B0C742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75D8DDA7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1BBC5618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</w:p>
        </w:tc>
      </w:tr>
    </w:tbl>
    <w:p w14:paraId="5A51930E" w14:textId="77777777" w:rsidR="0049279D" w:rsidRPr="007654A1" w:rsidRDefault="0049279D" w:rsidP="0049279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06836A1D" w14:textId="77777777" w:rsidR="0049279D" w:rsidRPr="007654A1" w:rsidRDefault="0049279D" w:rsidP="0049279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</w:t>
      </w:r>
      <w:r w:rsidRPr="00984C86">
        <w:rPr>
          <w:b/>
          <w:bCs/>
          <w:color w:val="auto"/>
        </w:rPr>
        <w:t xml:space="preserve">  От Организатора торгов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7A8A8ED5" w14:textId="77777777" w:rsidR="0049279D" w:rsidRPr="007654A1" w:rsidRDefault="0049279D" w:rsidP="0049279D">
      <w:pPr>
        <w:rPr>
          <w:color w:val="auto"/>
        </w:rPr>
      </w:pPr>
      <w:r w:rsidRPr="007654A1">
        <w:rPr>
          <w:color w:val="auto"/>
        </w:rPr>
        <w:t>_____________________/ Е.В.</w:t>
      </w:r>
      <w:r>
        <w:rPr>
          <w:color w:val="auto"/>
        </w:rPr>
        <w:t xml:space="preserve"> </w:t>
      </w:r>
      <w:r w:rsidRPr="007654A1">
        <w:rPr>
          <w:color w:val="auto"/>
        </w:rPr>
        <w:t>Канцерова/</w:t>
      </w:r>
      <w:r w:rsidRPr="007654A1">
        <w:rPr>
          <w:color w:val="auto"/>
        </w:rPr>
        <w:tab/>
        <w:t xml:space="preserve">            ________________________/_________</w:t>
      </w:r>
    </w:p>
    <w:p w14:paraId="30967957" w14:textId="77777777" w:rsidR="0049279D" w:rsidRPr="007654A1" w:rsidRDefault="0049279D" w:rsidP="0049279D">
      <w:pPr>
        <w:rPr>
          <w:color w:val="auto"/>
        </w:rPr>
      </w:pPr>
    </w:p>
    <w:p w14:paraId="17B9D11B" w14:textId="77777777" w:rsidR="0049279D" w:rsidRPr="00070C8E" w:rsidRDefault="0049279D" w:rsidP="0049279D">
      <w:pPr>
        <w:rPr>
          <w:b/>
          <w:color w:val="auto"/>
        </w:rPr>
      </w:pPr>
      <w:r w:rsidRPr="007654A1">
        <w:rPr>
          <w:color w:val="auto"/>
        </w:rPr>
        <w:t xml:space="preserve"> </w:t>
      </w:r>
    </w:p>
    <w:p w14:paraId="0E392A66" w14:textId="77777777" w:rsidR="00E04F82" w:rsidRDefault="00E04F82"/>
    <w:sectPr w:rsidR="00E04F82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C2"/>
    <w:rsid w:val="000F53F6"/>
    <w:rsid w:val="001B4FC2"/>
    <w:rsid w:val="001D7D38"/>
    <w:rsid w:val="003D14B1"/>
    <w:rsid w:val="00467269"/>
    <w:rsid w:val="0049279D"/>
    <w:rsid w:val="0099442A"/>
    <w:rsid w:val="00AB574B"/>
    <w:rsid w:val="00BC5BC9"/>
    <w:rsid w:val="00C2617D"/>
    <w:rsid w:val="00C737F0"/>
    <w:rsid w:val="00C83B3C"/>
    <w:rsid w:val="00E0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861C"/>
  <w15:chartTrackingRefBased/>
  <w15:docId w15:val="{E0B44E38-55DD-4ECC-8241-1EF17063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49279D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link w:val="a3"/>
    <w:rsid w:val="004927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49279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49279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930</Words>
  <Characters>5306</Characters>
  <Application>Microsoft Office Word</Application>
  <DocSecurity>0</DocSecurity>
  <Lines>44</Lines>
  <Paragraphs>12</Paragraphs>
  <ScaleCrop>false</ScaleCrop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4</cp:revision>
  <dcterms:created xsi:type="dcterms:W3CDTF">2023-01-30T08:00:00Z</dcterms:created>
  <dcterms:modified xsi:type="dcterms:W3CDTF">2023-10-10T08:22:00Z</dcterms:modified>
</cp:coreProperties>
</file>