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AF9DEB0" w:rsidR="00950CC9" w:rsidRPr="0037642D" w:rsidRDefault="00892BB4" w:rsidP="008A29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2B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92BB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92BB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92BB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92BB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892BB4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892BB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C90168" w:rsidRPr="00C9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0897F00" w14:textId="65E3F53D" w:rsidR="008A29BB" w:rsidRP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9BB">
        <w:rPr>
          <w:color w:val="000000"/>
        </w:rPr>
        <w:t>Предметом Торгов явля</w:t>
      </w:r>
      <w:r w:rsidR="00892BB4">
        <w:rPr>
          <w:color w:val="000000"/>
        </w:rPr>
        <w:t>е</w:t>
      </w:r>
      <w:r w:rsidRPr="008A29BB">
        <w:rPr>
          <w:color w:val="000000"/>
        </w:rPr>
        <w:t xml:space="preserve">тся </w:t>
      </w:r>
      <w:r w:rsidR="00892BB4">
        <w:rPr>
          <w:color w:val="000000"/>
        </w:rPr>
        <w:t>следующее имущество</w:t>
      </w:r>
      <w:r w:rsidRPr="008A29BB">
        <w:rPr>
          <w:color w:val="000000"/>
        </w:rPr>
        <w:t>:</w:t>
      </w:r>
    </w:p>
    <w:p w14:paraId="48D39E1C" w14:textId="234352B2" w:rsid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9BB">
        <w:rPr>
          <w:color w:val="000000"/>
        </w:rPr>
        <w:t xml:space="preserve">Лот 1 - </w:t>
      </w:r>
      <w:r w:rsidR="00892BB4" w:rsidRPr="00892BB4">
        <w:rPr>
          <w:color w:val="000000"/>
        </w:rPr>
        <w:t xml:space="preserve">TOYOTA </w:t>
      </w:r>
      <w:proofErr w:type="spellStart"/>
      <w:r w:rsidR="00892BB4" w:rsidRPr="00892BB4">
        <w:rPr>
          <w:color w:val="000000"/>
        </w:rPr>
        <w:t>Camry</w:t>
      </w:r>
      <w:proofErr w:type="spellEnd"/>
      <w:r w:rsidR="00892BB4" w:rsidRPr="00892BB4">
        <w:rPr>
          <w:color w:val="000000"/>
        </w:rPr>
        <w:t>, черный, 2013, 263 517 км, 2.5 АТ (181 л. с.), бензин, передний, VIN XW7BF4FK30S043364, неисправна АКПП, г. Москва, ограничения и обременения: отсутствует ПТС</w:t>
      </w:r>
      <w:r w:rsidRPr="008A29BB">
        <w:rPr>
          <w:color w:val="000000"/>
        </w:rPr>
        <w:t xml:space="preserve"> – </w:t>
      </w:r>
      <w:r w:rsidR="00892BB4" w:rsidRPr="00892BB4">
        <w:rPr>
          <w:color w:val="000000"/>
        </w:rPr>
        <w:t>730</w:t>
      </w:r>
      <w:r w:rsidR="00892BB4">
        <w:rPr>
          <w:color w:val="000000"/>
        </w:rPr>
        <w:t xml:space="preserve"> </w:t>
      </w:r>
      <w:r w:rsidR="00892BB4" w:rsidRPr="00892BB4">
        <w:rPr>
          <w:color w:val="000000"/>
        </w:rPr>
        <w:t>000</w:t>
      </w:r>
      <w:r w:rsidR="00892BB4">
        <w:rPr>
          <w:color w:val="000000"/>
        </w:rPr>
        <w:t>,00</w:t>
      </w:r>
      <w:r w:rsidR="00C90168">
        <w:rPr>
          <w:color w:val="000000"/>
        </w:rPr>
        <w:t xml:space="preserve"> </w:t>
      </w:r>
      <w:r w:rsidRPr="008A29BB">
        <w:rPr>
          <w:color w:val="000000"/>
        </w:rPr>
        <w:t>руб.</w:t>
      </w:r>
    </w:p>
    <w:p w14:paraId="72CEA841" w14:textId="79657EBF" w:rsidR="009E6456" w:rsidRPr="0037642D" w:rsidRDefault="009E6456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B0E1CD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C90168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C90168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4BE934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9DEF21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color w:val="000000"/>
          <w:sz w:val="24"/>
          <w:szCs w:val="24"/>
        </w:rPr>
        <w:t>янва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92BB4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54EB5B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623CDD5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892BB4" w:rsidRP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892BB4" w:rsidRP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января 2024 </w:t>
      </w:r>
      <w:r w:rsidRPr="009725E3">
        <w:rPr>
          <w:rFonts w:ascii="Times New Roman" w:hAnsi="Times New Roman" w:cs="Times New Roman"/>
          <w:b/>
          <w:sz w:val="24"/>
          <w:szCs w:val="24"/>
        </w:rPr>
        <w:t>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004E77C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92BB4" w:rsidRP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92BB4" w:rsidRPr="0089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2024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076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1918D21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26 января 2024 г. по 04 февраля 2024 г. - в размере начальной цены продажи лота;</w:t>
      </w:r>
    </w:p>
    <w:p w14:paraId="37E0025B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05 февраля 2024 г. по 09 февраля 2024 г. - в размере 90,12% от начальной цены продажи лота;</w:t>
      </w:r>
    </w:p>
    <w:p w14:paraId="27C72EF5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80,24% от начальной цены продажи лота;</w:t>
      </w:r>
    </w:p>
    <w:p w14:paraId="1F6134F0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13 февраля 2024 г. по 17 февраля 2024 г. - в размере 70,36% от начальной цены продажи лота;</w:t>
      </w:r>
    </w:p>
    <w:p w14:paraId="6F389D0C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18 февраля 2024 г. по 20 февраля 2024 г. - в размере 60,48% от начальной цены продажи лота;</w:t>
      </w:r>
    </w:p>
    <w:p w14:paraId="69EDC899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21 февраля 2024 г. по 25 февраля 2024 г. - в размере 50,60% от начальной цены продажи лота;</w:t>
      </w:r>
    </w:p>
    <w:p w14:paraId="62357D81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40,72% от начальной цены продажи лота;</w:t>
      </w:r>
    </w:p>
    <w:p w14:paraId="391CBB98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29 февраля 2024 г. по 04 марта 2024 г. - в размере 30,84% от начальной цены продажи лота;</w:t>
      </w:r>
    </w:p>
    <w:p w14:paraId="1E55881E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05 марта 2024 г. по 07 марта 2024 г. - в размере 20,96% от начальной цены продажи лота;</w:t>
      </w:r>
    </w:p>
    <w:p w14:paraId="5253AED4" w14:textId="77777777" w:rsidR="00892BB4" w:rsidRPr="00892BB4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08 марта 2024 г. по 12 марта 2024 г. - в размере 11,08% от начальной цены продажи лота;</w:t>
      </w:r>
    </w:p>
    <w:p w14:paraId="44D6A62B" w14:textId="073D628E" w:rsidR="00C90168" w:rsidRDefault="00892BB4" w:rsidP="00892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B4">
        <w:rPr>
          <w:rFonts w:ascii="Times New Roman" w:hAnsi="Times New Roman" w:cs="Times New Roman"/>
          <w:color w:val="000000"/>
          <w:sz w:val="24"/>
          <w:szCs w:val="24"/>
        </w:rPr>
        <w:t>с 13 марта 2024 г. по 15 марта 2024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CC6C56" w14:textId="30210670" w:rsidR="008A29BB" w:rsidRDefault="00892BB4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8-800-505-80-32, а также у ОТ: тел. 8(499)395-00-20 (с 9.00 до 18.00 по Московскому времени в рабочие дни) </w:t>
      </w:r>
      <w:hyperlink r:id="rId8" w:history="1">
        <w:r w:rsidRPr="00616D6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E4281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</w:t>
      </w:r>
      <w:proofErr w:type="gramEnd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3FE47253" w14:textId="05651DF3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E00D4DE" w:rsidR="00950CC9" w:rsidRPr="00257B84" w:rsidRDefault="008F665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0168">
        <w:rPr>
          <w:rFonts w:ascii="Times New Roman" w:hAnsi="Times New Roman" w:cs="Times New Roman"/>
          <w:color w:val="000000"/>
          <w:sz w:val="24"/>
          <w:szCs w:val="24"/>
        </w:rPr>
        <w:t>д.5, лит. В, 8 (800) 777-57-57.</w:t>
      </w: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07604F"/>
    <w:rsid w:val="00124659"/>
    <w:rsid w:val="00141A0E"/>
    <w:rsid w:val="0015099D"/>
    <w:rsid w:val="0016065D"/>
    <w:rsid w:val="001C5445"/>
    <w:rsid w:val="001D79B8"/>
    <w:rsid w:val="001F039D"/>
    <w:rsid w:val="00257B84"/>
    <w:rsid w:val="002B4A6D"/>
    <w:rsid w:val="003436CD"/>
    <w:rsid w:val="0037642D"/>
    <w:rsid w:val="00380202"/>
    <w:rsid w:val="003B4A1A"/>
    <w:rsid w:val="00403997"/>
    <w:rsid w:val="00467D6B"/>
    <w:rsid w:val="00482934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2502B"/>
    <w:rsid w:val="00853647"/>
    <w:rsid w:val="00863967"/>
    <w:rsid w:val="00865FD7"/>
    <w:rsid w:val="00886E3A"/>
    <w:rsid w:val="00892BB4"/>
    <w:rsid w:val="008A29BB"/>
    <w:rsid w:val="008A5D27"/>
    <w:rsid w:val="008B1C92"/>
    <w:rsid w:val="008B4996"/>
    <w:rsid w:val="008F665C"/>
    <w:rsid w:val="00950CC9"/>
    <w:rsid w:val="009511AA"/>
    <w:rsid w:val="009725E3"/>
    <w:rsid w:val="00995329"/>
    <w:rsid w:val="009B5D76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90168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1866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36</cp:revision>
  <dcterms:created xsi:type="dcterms:W3CDTF">2023-05-11T09:16:00Z</dcterms:created>
  <dcterms:modified xsi:type="dcterms:W3CDTF">2023-10-10T06:20:00Z</dcterms:modified>
</cp:coreProperties>
</file>