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29355" w14:textId="4FE06992" w:rsidR="002B2239" w:rsidRPr="002B2239" w:rsidRDefault="00C30BAA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BA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30BA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30BA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30BA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30BA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30BAA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«Региональный коммерческий банк» (АО БАНК «РКБ»), адрес регистрации: 433508, Ульяновская обл., г. Димитровград, ул. Самарская, д. 4, ИНН 7302000916, ОГРН 1027300534690) (далее – финансовая организация), конкурсным управляющим (ликвидатором) которого на основании решения Арбитражного суда Ульяновской обл. от 18 ноября 2016 г. по делу № А72-14829/2016</w:t>
      </w:r>
      <w:r w:rsidR="002B2239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0A75ED7" w14:textId="78D9BD43" w:rsidR="002B2239" w:rsidRPr="002B2239" w:rsidRDefault="00C30BAA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C30BAA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— 900 +/- 11 кв. м, адрес: Самарская обл., Красноярский р-н, с. Нижняя </w:t>
      </w:r>
      <w:proofErr w:type="spellStart"/>
      <w:r w:rsidRPr="00C30BAA">
        <w:rPr>
          <w:rFonts w:ascii="Times New Roman" w:hAnsi="Times New Roman" w:cs="Times New Roman"/>
          <w:color w:val="000000"/>
          <w:sz w:val="24"/>
          <w:szCs w:val="24"/>
        </w:rPr>
        <w:t>Солонцовка</w:t>
      </w:r>
      <w:proofErr w:type="spellEnd"/>
      <w:r w:rsidRPr="00C30BAA">
        <w:rPr>
          <w:rFonts w:ascii="Times New Roman" w:hAnsi="Times New Roman" w:cs="Times New Roman"/>
          <w:color w:val="000000"/>
          <w:sz w:val="24"/>
          <w:szCs w:val="24"/>
        </w:rPr>
        <w:t>, ул. Березовая, участок 11, кадастровый номер 63:26:1902006:1178, земли населенных пунктов — для комплексного освоения в целях жилищного строительства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C30BAA">
        <w:rPr>
          <w:rFonts w:ascii="Times New Roman" w:hAnsi="Times New Roman" w:cs="Times New Roman"/>
          <w:color w:val="000000"/>
          <w:sz w:val="24"/>
          <w:szCs w:val="24"/>
        </w:rPr>
        <w:t>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BAA">
        <w:rPr>
          <w:rFonts w:ascii="Times New Roman" w:hAnsi="Times New Roman" w:cs="Times New Roman"/>
          <w:color w:val="000000"/>
          <w:sz w:val="24"/>
          <w:szCs w:val="24"/>
        </w:rPr>
        <w:t>508,72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5DD3A6D0" w:rsidR="00555595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30BA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1DD3F68D" w:rsidR="0003404B" w:rsidRPr="002B2239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2B223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83B44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30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 октября</w:t>
      </w:r>
      <w:r w:rsidR="002B2239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C30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 декабря </w:t>
      </w:r>
      <w:r w:rsidR="00002933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2B223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E2548CF" w:rsidR="0003404B" w:rsidRPr="002B2239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B22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30BAA" w:rsidRPr="00C30BAA">
        <w:rPr>
          <w:rFonts w:ascii="Times New Roman" w:hAnsi="Times New Roman" w:cs="Times New Roman"/>
          <w:b/>
          <w:color w:val="000000"/>
          <w:sz w:val="24"/>
          <w:szCs w:val="24"/>
        </w:rPr>
        <w:t>17 октября 2023</w:t>
      </w:r>
      <w:r w:rsidR="0043622C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2B2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</w:t>
      </w:r>
      <w:r w:rsidRPr="00C30BA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083B44" w:rsidRPr="00C30BA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C30BA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C30BAA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C30BA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30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C30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C30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C30B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C30BA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30BAA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C30BAA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C30BAA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C30B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5B807809" w:rsidR="002B2239" w:rsidRP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2239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30BA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30BA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C680377" w14:textId="114094B3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23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30BA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2239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F34CAD8" w14:textId="04D55037" w:rsidR="00C30BAA" w:rsidRPr="00C30BAA" w:rsidRDefault="00C30BAA" w:rsidP="00C3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BAA">
        <w:rPr>
          <w:rFonts w:ascii="Times New Roman" w:hAnsi="Times New Roman" w:cs="Times New Roman"/>
          <w:color w:val="000000"/>
          <w:sz w:val="24"/>
          <w:szCs w:val="24"/>
        </w:rPr>
        <w:t>с 17 октября 2023 г. по 24 ноября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30B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56760B" w14:textId="7BE7F7CC" w:rsidR="00C30BAA" w:rsidRPr="00C30BAA" w:rsidRDefault="00C30BAA" w:rsidP="00C3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BAA">
        <w:rPr>
          <w:rFonts w:ascii="Times New Roman" w:hAnsi="Times New Roman" w:cs="Times New Roman"/>
          <w:color w:val="000000"/>
          <w:sz w:val="24"/>
          <w:szCs w:val="24"/>
        </w:rPr>
        <w:t xml:space="preserve">с 25 ноября 2023 г. по 27 ноября 2023 г. - в размере 90,80% от начальной цены продажи </w:t>
      </w:r>
      <w:r w:rsidRPr="00C30BA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30B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B58F7" w14:textId="3646E5C8" w:rsidR="00C30BAA" w:rsidRPr="00C30BAA" w:rsidRDefault="00C30BAA" w:rsidP="00C3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BAA">
        <w:rPr>
          <w:rFonts w:ascii="Times New Roman" w:hAnsi="Times New Roman" w:cs="Times New Roman"/>
          <w:color w:val="000000"/>
          <w:sz w:val="24"/>
          <w:szCs w:val="24"/>
        </w:rPr>
        <w:t xml:space="preserve">с 28 ноября 2023 г. по 30 ноября 2023 г. - в размере 81,60% от начальной цены продажи </w:t>
      </w:r>
      <w:r w:rsidRPr="00C30BA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30B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90D4D1" w14:textId="6FF1C615" w:rsidR="00C30BAA" w:rsidRPr="00C30BAA" w:rsidRDefault="00C30BAA" w:rsidP="00C3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BAA">
        <w:rPr>
          <w:rFonts w:ascii="Times New Roman" w:hAnsi="Times New Roman" w:cs="Times New Roman"/>
          <w:color w:val="000000"/>
          <w:sz w:val="24"/>
          <w:szCs w:val="24"/>
        </w:rPr>
        <w:t xml:space="preserve">с 01 декабря 2023 г. по 03 декабря 2023 г. - в размере 72,40% от начальной цены продажи </w:t>
      </w:r>
      <w:r w:rsidRPr="00C30BA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30B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415502" w14:textId="18271F93" w:rsidR="00C30BAA" w:rsidRPr="00C30BAA" w:rsidRDefault="00C30BAA" w:rsidP="00C3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BAA">
        <w:rPr>
          <w:rFonts w:ascii="Times New Roman" w:hAnsi="Times New Roman" w:cs="Times New Roman"/>
          <w:color w:val="000000"/>
          <w:sz w:val="24"/>
          <w:szCs w:val="24"/>
        </w:rPr>
        <w:t xml:space="preserve">с 04 декабря 2023 г. по 06 декабря 2023 г. - в размере 63,20% от начальной цены продажи </w:t>
      </w:r>
      <w:r w:rsidRPr="00C30BA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30B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66E39B" w14:textId="57FCFD7A" w:rsidR="00C30BAA" w:rsidRPr="00C30BAA" w:rsidRDefault="00C30BAA" w:rsidP="00C3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BAA">
        <w:rPr>
          <w:rFonts w:ascii="Times New Roman" w:hAnsi="Times New Roman" w:cs="Times New Roman"/>
          <w:color w:val="000000"/>
          <w:sz w:val="24"/>
          <w:szCs w:val="24"/>
        </w:rPr>
        <w:t xml:space="preserve">с 07 декабря 2023 г. по 09 декабря 2023 г. - в размере 54,00% от начальной цены продажи </w:t>
      </w:r>
      <w:r w:rsidRPr="00C30BA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30B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36556D" w14:textId="27BB3B4A" w:rsidR="00C30BAA" w:rsidRPr="00C30BAA" w:rsidRDefault="00C30BAA" w:rsidP="00C3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BAA">
        <w:rPr>
          <w:rFonts w:ascii="Times New Roman" w:hAnsi="Times New Roman" w:cs="Times New Roman"/>
          <w:color w:val="000000"/>
          <w:sz w:val="24"/>
          <w:szCs w:val="24"/>
        </w:rPr>
        <w:t xml:space="preserve">с 10 декабря 2023 г. по 12 декабря 2023 г. - в размере 44,80% от начальной цены продажи </w:t>
      </w:r>
      <w:r w:rsidRPr="00C30BA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30B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77FF33" w14:textId="5581CC83" w:rsidR="00C30BAA" w:rsidRPr="00C30BAA" w:rsidRDefault="00C30BAA" w:rsidP="00C3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BAA">
        <w:rPr>
          <w:rFonts w:ascii="Times New Roman" w:hAnsi="Times New Roman" w:cs="Times New Roman"/>
          <w:color w:val="000000"/>
          <w:sz w:val="24"/>
          <w:szCs w:val="24"/>
        </w:rPr>
        <w:t xml:space="preserve">с 13 декабря 2023 г. по 15 декабря 2023 г. - в размере 35,60% от начальной цены продажи </w:t>
      </w:r>
      <w:r w:rsidRPr="00C30BA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30B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86481A" w14:textId="44B0248E" w:rsidR="00C30BAA" w:rsidRPr="00C30BAA" w:rsidRDefault="00C30BAA" w:rsidP="00C3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BAA">
        <w:rPr>
          <w:rFonts w:ascii="Times New Roman" w:hAnsi="Times New Roman" w:cs="Times New Roman"/>
          <w:color w:val="000000"/>
          <w:sz w:val="24"/>
          <w:szCs w:val="24"/>
        </w:rPr>
        <w:t xml:space="preserve">с 16 декабря 2023 г. по 18 декабря 2023 г. - в размере 26,40% от начальной цены продажи </w:t>
      </w:r>
      <w:r w:rsidRPr="00C30BA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C30BA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955CEF" w14:textId="6674A0EB" w:rsidR="00C30BAA" w:rsidRDefault="00C30BAA" w:rsidP="00C30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BAA">
        <w:rPr>
          <w:rFonts w:ascii="Times New Roman" w:hAnsi="Times New Roman" w:cs="Times New Roman"/>
          <w:color w:val="000000"/>
          <w:sz w:val="24"/>
          <w:szCs w:val="24"/>
        </w:rPr>
        <w:t xml:space="preserve">с 19 декабря 2023 г. по 21 декабря 2023 г. - в размере 17,20% от начальной цены продажи </w:t>
      </w:r>
      <w:r w:rsidRPr="00C30BAA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3010CB" w14:textId="77777777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00E7CE" w14:textId="77777777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C99C2F" w14:textId="77777777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F98F4" w14:textId="4D59C6E5" w:rsidR="008F1609" w:rsidRPr="00DD01CB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C30BAA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BA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39C5BF" w14:textId="77777777" w:rsidR="000C0BCC" w:rsidRPr="00C30BAA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BA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C30B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0BAA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C30BAA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863FF5C" w14:textId="77777777" w:rsidR="000C0BCC" w:rsidRPr="00C30BAA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AA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C30BAA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C30BAA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AA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C30BA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30BAA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</w:t>
      </w:r>
      <w:r w:rsidR="00C5615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69D1A6C4" w:rsidR="008F1609" w:rsidRPr="00573AA5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425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FA425B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FA425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r w:rsidRPr="00573AA5">
        <w:rPr>
          <w:rFonts w:ascii="Times New Roman" w:hAnsi="Times New Roman" w:cs="Times New Roman"/>
          <w:color w:val="000000"/>
          <w:sz w:val="24"/>
          <w:szCs w:val="24"/>
        </w:rPr>
        <w:t>несостоявшимися.</w:t>
      </w:r>
    </w:p>
    <w:p w14:paraId="3D0816A3" w14:textId="77777777" w:rsidR="008F1609" w:rsidRPr="00573AA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3AA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73AA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73AA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73AA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64086270" w14:textId="77777777" w:rsidR="00573AA5" w:rsidRPr="00573AA5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AA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73A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30BAA" w:rsidRPr="00573A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573A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73AA5">
        <w:rPr>
          <w:rFonts w:ascii="Times New Roman" w:hAnsi="Times New Roman" w:cs="Times New Roman"/>
          <w:sz w:val="24"/>
          <w:szCs w:val="24"/>
        </w:rPr>
        <w:t xml:space="preserve"> д</w:t>
      </w:r>
      <w:r w:rsidRPr="00573A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C30BAA" w:rsidRPr="00573A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573A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73AA5">
        <w:rPr>
          <w:rFonts w:ascii="Times New Roman" w:hAnsi="Times New Roman" w:cs="Times New Roman"/>
          <w:sz w:val="24"/>
          <w:szCs w:val="24"/>
        </w:rPr>
        <w:t xml:space="preserve"> </w:t>
      </w:r>
      <w:r w:rsidRPr="00573AA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573AA5" w:rsidRPr="00573AA5">
        <w:rPr>
          <w:rFonts w:ascii="Times New Roman" w:hAnsi="Times New Roman" w:cs="Times New Roman"/>
          <w:color w:val="000000"/>
          <w:sz w:val="24"/>
          <w:szCs w:val="24"/>
        </w:rPr>
        <w:t>pf@auction-house.ru, Соболькова Елена 8(927)208-15-34 (</w:t>
      </w:r>
      <w:proofErr w:type="gramStart"/>
      <w:r w:rsidR="00573AA5" w:rsidRPr="00573AA5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573AA5" w:rsidRPr="00573AA5">
        <w:rPr>
          <w:rFonts w:ascii="Times New Roman" w:hAnsi="Times New Roman" w:cs="Times New Roman"/>
          <w:color w:val="000000"/>
          <w:sz w:val="24"/>
          <w:szCs w:val="24"/>
        </w:rPr>
        <w:t>+1 час), Харланова Наталья тел. 8(927)208-21-43 (мск+1час)</w:t>
      </w:r>
      <w:r w:rsidR="0027680F" w:rsidRPr="00573A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339A18B" w14:textId="30B54D29" w:rsidR="008F6C92" w:rsidRPr="004914BB" w:rsidRDefault="0027680F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3AA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</w:t>
      </w:r>
      <w:bookmarkStart w:id="0" w:name="_GoBack"/>
      <w:bookmarkEnd w:id="0"/>
      <w:r w:rsidRPr="0027680F">
        <w:rPr>
          <w:rFonts w:ascii="Times New Roman" w:hAnsi="Times New Roman" w:cs="Times New Roman"/>
          <w:color w:val="000000"/>
          <w:sz w:val="24"/>
          <w:szCs w:val="24"/>
        </w:rPr>
        <w:t xml:space="preserve">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60DC6"/>
    <w:rsid w:val="003E6C81"/>
    <w:rsid w:val="0043622C"/>
    <w:rsid w:val="00495D59"/>
    <w:rsid w:val="004B74A7"/>
    <w:rsid w:val="00555595"/>
    <w:rsid w:val="00573AA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840A2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30BAA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1789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41</cp:revision>
  <dcterms:created xsi:type="dcterms:W3CDTF">2019-07-23T07:53:00Z</dcterms:created>
  <dcterms:modified xsi:type="dcterms:W3CDTF">2023-10-06T12:40:00Z</dcterms:modified>
</cp:coreProperties>
</file>