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489FC0EB" w:rsidR="0004186C" w:rsidRPr="00B141BB" w:rsidRDefault="00886F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6F9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86F9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86F9F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886F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86F9F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oleynik@auction-house.ru)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886F9F">
        <w:rPr>
          <w:rFonts w:ascii="Times New Roman" w:hAnsi="Times New Roman" w:cs="Times New Roman"/>
          <w:color w:val="000000"/>
          <w:sz w:val="24"/>
          <w:szCs w:val="24"/>
        </w:rPr>
        <w:t>Гринфилд</w:t>
      </w:r>
      <w:proofErr w:type="spellEnd"/>
      <w:r w:rsidRPr="00886F9F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(АО «</w:t>
      </w:r>
      <w:proofErr w:type="spellStart"/>
      <w:r w:rsidRPr="00886F9F">
        <w:rPr>
          <w:rFonts w:ascii="Times New Roman" w:hAnsi="Times New Roman" w:cs="Times New Roman"/>
          <w:color w:val="000000"/>
          <w:sz w:val="24"/>
          <w:szCs w:val="24"/>
        </w:rPr>
        <w:t>Гринфилдбанк</w:t>
      </w:r>
      <w:proofErr w:type="spellEnd"/>
      <w:r w:rsidRPr="00886F9F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107045, г. Москва, Малый Головин пер., д. 8, ИНН 7701000940, ОГРН 1027700314113) (далее – финансовая организация), конкурсным управляющим (ликвидатором) которого на основании решения Арбитражного суда г. Москвы от 23 декабря 2015 г. по</w:t>
      </w:r>
      <w:proofErr w:type="gramEnd"/>
      <w:r w:rsidRPr="00886F9F">
        <w:rPr>
          <w:rFonts w:ascii="Times New Roman" w:hAnsi="Times New Roman" w:cs="Times New Roman"/>
          <w:color w:val="000000"/>
          <w:sz w:val="24"/>
          <w:szCs w:val="24"/>
        </w:rPr>
        <w:t xml:space="preserve"> делу №А40-208852/15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6D53A200" w14:textId="77777777" w:rsidR="00886F9F" w:rsidRDefault="00651D54" w:rsidP="00822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316EC6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886F9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886F9F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следующее имущество:</w:t>
      </w:r>
    </w:p>
    <w:p w14:paraId="4B3526B6" w14:textId="2C334991" w:rsidR="00886F9F" w:rsidRDefault="00886F9F" w:rsidP="00822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F9F">
        <w:rPr>
          <w:rFonts w:ascii="Times New Roman" w:hAnsi="Times New Roman" w:cs="Times New Roman"/>
          <w:color w:val="000000"/>
          <w:sz w:val="24"/>
          <w:szCs w:val="24"/>
        </w:rPr>
        <w:t xml:space="preserve">Лот 1 - Земельный участок - 1 000 кв. м, адрес: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Pr="00886F9F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886F9F">
        <w:rPr>
          <w:rFonts w:ascii="Times New Roman" w:hAnsi="Times New Roman" w:cs="Times New Roman"/>
          <w:color w:val="000000"/>
          <w:sz w:val="24"/>
          <w:szCs w:val="24"/>
        </w:rPr>
        <w:t xml:space="preserve">, р-н Серебряно-Прудский, с/пос. </w:t>
      </w:r>
      <w:proofErr w:type="spellStart"/>
      <w:r w:rsidRPr="00886F9F">
        <w:rPr>
          <w:rFonts w:ascii="Times New Roman" w:hAnsi="Times New Roman" w:cs="Times New Roman"/>
          <w:color w:val="000000"/>
          <w:sz w:val="24"/>
          <w:szCs w:val="24"/>
        </w:rPr>
        <w:t>Мочильское</w:t>
      </w:r>
      <w:proofErr w:type="spellEnd"/>
      <w:r w:rsidRPr="00886F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86F9F">
        <w:rPr>
          <w:rFonts w:ascii="Times New Roman" w:hAnsi="Times New Roman" w:cs="Times New Roman"/>
          <w:color w:val="000000"/>
          <w:sz w:val="24"/>
          <w:szCs w:val="24"/>
        </w:rPr>
        <w:t>снт</w:t>
      </w:r>
      <w:proofErr w:type="spellEnd"/>
      <w:r w:rsidRPr="00886F9F">
        <w:rPr>
          <w:rFonts w:ascii="Times New Roman" w:hAnsi="Times New Roman" w:cs="Times New Roman"/>
          <w:color w:val="000000"/>
          <w:sz w:val="24"/>
          <w:szCs w:val="24"/>
        </w:rPr>
        <w:t xml:space="preserve"> Лобаново, </w:t>
      </w:r>
      <w:proofErr w:type="spellStart"/>
      <w:r w:rsidRPr="00886F9F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886F9F">
        <w:rPr>
          <w:rFonts w:ascii="Times New Roman" w:hAnsi="Times New Roman" w:cs="Times New Roman"/>
          <w:color w:val="000000"/>
          <w:sz w:val="24"/>
          <w:szCs w:val="24"/>
        </w:rPr>
        <w:t>-к 115, кадастровый номер 50:39:0060203:257, земли с/х назначения - для ведения садоводства, ограничения и обременения: межевание земельного участка не проведено - 121 368,17 руб.;</w:t>
      </w:r>
    </w:p>
    <w:p w14:paraId="457468BF" w14:textId="7F77B8C7" w:rsidR="001D384A" w:rsidRPr="00400246" w:rsidRDefault="00886F9F" w:rsidP="00822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570DC5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E301C9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лицам ((в скобках указа</w:t>
      </w:r>
      <w:r w:rsidR="00215834" w:rsidRPr="008D336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215834" w:rsidRPr="00822276">
        <w:rPr>
          <w:rFonts w:ascii="Times New Roman" w:hAnsi="Times New Roman" w:cs="Times New Roman"/>
          <w:color w:val="000000"/>
          <w:sz w:val="24"/>
          <w:szCs w:val="24"/>
        </w:rPr>
        <w:t xml:space="preserve">а в </w:t>
      </w:r>
      <w:proofErr w:type="spellStart"/>
      <w:r w:rsidR="00215834" w:rsidRPr="00822276">
        <w:rPr>
          <w:rFonts w:ascii="Times New Roman" w:hAnsi="Times New Roman" w:cs="Times New Roman"/>
          <w:color w:val="000000"/>
          <w:sz w:val="24"/>
          <w:szCs w:val="24"/>
        </w:rPr>
        <w:t>т.</w:t>
      </w:r>
      <w:r w:rsidR="00215834" w:rsidRPr="00400246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spellEnd"/>
      <w:r w:rsidR="00215834" w:rsidRPr="00400246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1B47709" w14:textId="77777777" w:rsidR="00886F9F" w:rsidRPr="00886F9F" w:rsidRDefault="00886F9F" w:rsidP="00886F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886F9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ЗАО "Главная энергия", ИНН 7704175747 (поручитель Полтавцев Александр Георгиевич), КД 199/2014-КЛ от 26.12.2014,  заочное решение </w:t>
      </w:r>
      <w:proofErr w:type="spellStart"/>
      <w:r w:rsidRPr="00886F9F">
        <w:rPr>
          <w:rFonts w:ascii="Times New Roman CYR" w:hAnsi="Times New Roman CYR" w:cs="Times New Roman CYR"/>
          <w:color w:val="000000"/>
          <w:sz w:val="24"/>
          <w:szCs w:val="24"/>
        </w:rPr>
        <w:t>Мытищинского</w:t>
      </w:r>
      <w:proofErr w:type="spellEnd"/>
      <w:r w:rsidRPr="00886F9F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городского суда Московской области от 25.11.2016  по делу 2-5430/2016, принято решение о предстоящем исключении ЗАО "Главная энергия" из ЕГРЮЛ, истек срок повторного предъявления исполнительного документа в отношении </w:t>
      </w:r>
      <w:proofErr w:type="spellStart"/>
      <w:r w:rsidRPr="00886F9F">
        <w:rPr>
          <w:rFonts w:ascii="Times New Roman CYR" w:hAnsi="Times New Roman CYR" w:cs="Times New Roman CYR"/>
          <w:color w:val="000000"/>
          <w:sz w:val="24"/>
          <w:szCs w:val="24"/>
        </w:rPr>
        <w:t>Полтавцева</w:t>
      </w:r>
      <w:proofErr w:type="spellEnd"/>
      <w:r w:rsidRPr="00886F9F">
        <w:rPr>
          <w:rFonts w:ascii="Times New Roman CYR" w:hAnsi="Times New Roman CYR" w:cs="Times New Roman CYR"/>
          <w:color w:val="000000"/>
          <w:sz w:val="24"/>
          <w:szCs w:val="24"/>
        </w:rPr>
        <w:t xml:space="preserve"> А.Г. (181 332 430,25 руб.) - 35 100 000,00 руб.;</w:t>
      </w:r>
      <w:proofErr w:type="gramEnd"/>
    </w:p>
    <w:p w14:paraId="33478317" w14:textId="77777777" w:rsidR="00886F9F" w:rsidRPr="00886F9F" w:rsidRDefault="00886F9F" w:rsidP="00886F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886F9F">
        <w:rPr>
          <w:rFonts w:ascii="Times New Roman CYR" w:hAnsi="Times New Roman CYR" w:cs="Times New Roman CYR"/>
          <w:color w:val="000000"/>
          <w:sz w:val="24"/>
          <w:szCs w:val="24"/>
        </w:rPr>
        <w:t>Лот 3 - Дроздов Олег Васильевич, Онищенко Александр Николаевич (поручители исключенного из ЕГРЮЛ ООО "Строительная компания" ИНН 2512302262), КД 175/2014-КЛ от 19.11.2014, решение Кировского районного суда г. Томска от 04.05.2017 по делу 2-608/2017, определение АС Приморского края от 08.12.2020 по делу А51-12940/2020 о включении в РТК третьей очереди, Онищенко А.Н находится в процедуре банкротства (9 308 428,00</w:t>
      </w:r>
      <w:proofErr w:type="gramEnd"/>
      <w:r w:rsidRPr="00886F9F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руб.) - 3 211 436,46 руб.;</w:t>
      </w:r>
    </w:p>
    <w:p w14:paraId="2EF8AB65" w14:textId="3F6A64D0" w:rsidR="00886F9F" w:rsidRDefault="00886F9F" w:rsidP="00886F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86F9F">
        <w:rPr>
          <w:rFonts w:ascii="Times New Roman CYR" w:hAnsi="Times New Roman CYR" w:cs="Times New Roman CYR"/>
          <w:color w:val="000000"/>
          <w:sz w:val="24"/>
          <w:szCs w:val="24"/>
        </w:rPr>
        <w:t>Лот 4 - Гогина Любовь Васильевна, КД 142/2014-КФ от 30.05.2014, судебный приказ судебного участка 3 Саровского судебного р-на Нижегородской обл. от 19.06.2017 по делу 2-386/17 (364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261,76 руб.) - 124 238,92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40A8AE2F" w14:textId="0ABF42EB" w:rsid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E2730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у</w:t>
      </w:r>
      <w:r w:rsidRPr="006E273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1</w:t>
      </w:r>
      <w:r w:rsidRPr="006E2730">
        <w:rPr>
          <w:b/>
          <w:bCs/>
          <w:color w:val="000000"/>
        </w:rPr>
        <w:t xml:space="preserve"> - с </w:t>
      </w:r>
      <w:r w:rsidRPr="00570DC5">
        <w:rPr>
          <w:b/>
          <w:bCs/>
          <w:color w:val="000000"/>
        </w:rPr>
        <w:t>1</w:t>
      </w:r>
      <w:r>
        <w:rPr>
          <w:b/>
          <w:bCs/>
          <w:color w:val="000000"/>
        </w:rPr>
        <w:t>7</w:t>
      </w:r>
      <w:r w:rsidRPr="00570DC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ок</w:t>
      </w:r>
      <w:r w:rsidRPr="00570DC5">
        <w:rPr>
          <w:b/>
          <w:bCs/>
          <w:color w:val="000000"/>
        </w:rPr>
        <w:t xml:space="preserve">тября </w:t>
      </w:r>
      <w:r w:rsidRPr="006E2730">
        <w:rPr>
          <w:b/>
          <w:bCs/>
          <w:color w:val="000000"/>
        </w:rPr>
        <w:t xml:space="preserve">2023 г. по </w:t>
      </w:r>
      <w:r>
        <w:rPr>
          <w:b/>
          <w:bCs/>
          <w:color w:val="000000"/>
        </w:rPr>
        <w:t>1</w:t>
      </w:r>
      <w:r>
        <w:rPr>
          <w:b/>
          <w:bCs/>
          <w:color w:val="000000"/>
        </w:rPr>
        <w:t>6</w:t>
      </w:r>
      <w:r w:rsidRPr="006E273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янва</w:t>
      </w:r>
      <w:r>
        <w:rPr>
          <w:b/>
          <w:bCs/>
          <w:color w:val="000000"/>
        </w:rPr>
        <w:t>ря</w:t>
      </w:r>
      <w:r w:rsidRPr="006E2730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4</w:t>
      </w:r>
      <w:r w:rsidRPr="006E2730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4AE57F56" w14:textId="0D26AB11" w:rsidR="006E2730" w:rsidRPr="00F86633" w:rsidRDefault="006E2730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E2730">
        <w:rPr>
          <w:b/>
          <w:bCs/>
          <w:color w:val="000000"/>
        </w:rPr>
        <w:t>по лот</w:t>
      </w:r>
      <w:r w:rsidR="0098047F">
        <w:rPr>
          <w:b/>
          <w:bCs/>
          <w:color w:val="000000"/>
        </w:rPr>
        <w:t>ам</w:t>
      </w:r>
      <w:r w:rsidRPr="006E2730">
        <w:rPr>
          <w:b/>
          <w:bCs/>
          <w:color w:val="000000"/>
        </w:rPr>
        <w:t xml:space="preserve"> </w:t>
      </w:r>
      <w:r w:rsidR="00886F9F">
        <w:rPr>
          <w:b/>
          <w:bCs/>
          <w:color w:val="000000"/>
        </w:rPr>
        <w:t>2-</w:t>
      </w:r>
      <w:r w:rsidR="0098047F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- с </w:t>
      </w:r>
      <w:r w:rsidR="00886F9F" w:rsidRPr="00886F9F">
        <w:rPr>
          <w:b/>
          <w:bCs/>
          <w:color w:val="000000"/>
        </w:rPr>
        <w:t xml:space="preserve">17 октября 2023 г. по </w:t>
      </w:r>
      <w:r w:rsidR="00886F9F">
        <w:rPr>
          <w:b/>
          <w:bCs/>
          <w:color w:val="000000"/>
        </w:rPr>
        <w:t>24 декабря</w:t>
      </w:r>
      <w:r w:rsidR="00886F9F" w:rsidRPr="00886F9F">
        <w:rPr>
          <w:b/>
          <w:bCs/>
          <w:color w:val="000000"/>
        </w:rPr>
        <w:t xml:space="preserve"> 202</w:t>
      </w:r>
      <w:r w:rsidR="00886F9F">
        <w:rPr>
          <w:b/>
          <w:bCs/>
          <w:color w:val="000000"/>
        </w:rPr>
        <w:t>3</w:t>
      </w:r>
      <w:r w:rsidR="00886F9F" w:rsidRPr="00886F9F">
        <w:rPr>
          <w:b/>
          <w:bCs/>
          <w:color w:val="000000"/>
        </w:rPr>
        <w:t xml:space="preserve"> г.</w:t>
      </w:r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5A5ED594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886F9F" w:rsidRPr="00886F9F">
        <w:rPr>
          <w:b/>
          <w:bCs/>
          <w:color w:val="000000"/>
        </w:rPr>
        <w:t xml:space="preserve">17 октября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</w:t>
      </w:r>
      <w:r w:rsidR="00886F9F">
        <w:rPr>
          <w:color w:val="000000"/>
        </w:rPr>
        <w:t>для лота 1 за 5</w:t>
      </w:r>
      <w:r w:rsidR="00886F9F" w:rsidRPr="00886F9F">
        <w:rPr>
          <w:color w:val="000000"/>
        </w:rPr>
        <w:t xml:space="preserve"> (</w:t>
      </w:r>
      <w:r w:rsidR="00886F9F">
        <w:rPr>
          <w:color w:val="000000"/>
        </w:rPr>
        <w:t>Пять</w:t>
      </w:r>
      <w:r w:rsidR="00886F9F" w:rsidRPr="00886F9F">
        <w:rPr>
          <w:color w:val="000000"/>
        </w:rPr>
        <w:t>) календарны</w:t>
      </w:r>
      <w:r w:rsidR="00886F9F">
        <w:rPr>
          <w:color w:val="000000"/>
        </w:rPr>
        <w:t>х</w:t>
      </w:r>
      <w:r w:rsidR="00886F9F" w:rsidRPr="00886F9F">
        <w:rPr>
          <w:color w:val="000000"/>
        </w:rPr>
        <w:t xml:space="preserve"> д</w:t>
      </w:r>
      <w:r w:rsidR="00886F9F">
        <w:rPr>
          <w:color w:val="000000"/>
        </w:rPr>
        <w:t>ней</w:t>
      </w:r>
      <w:r w:rsidR="00886F9F" w:rsidRPr="00886F9F">
        <w:rPr>
          <w:color w:val="000000"/>
        </w:rPr>
        <w:t xml:space="preserve"> </w:t>
      </w:r>
      <w:r w:rsidR="00886F9F">
        <w:rPr>
          <w:color w:val="000000"/>
        </w:rPr>
        <w:t xml:space="preserve">и для лотов 2-4 </w:t>
      </w:r>
      <w:r w:rsidRPr="00B141BB">
        <w:rPr>
          <w:color w:val="000000"/>
        </w:rPr>
        <w:t xml:space="preserve">за </w:t>
      </w:r>
      <w:r w:rsidR="00466AD7">
        <w:rPr>
          <w:color w:val="000000"/>
        </w:rPr>
        <w:t>1</w:t>
      </w:r>
      <w:r w:rsidRPr="005D0DD6">
        <w:rPr>
          <w:color w:val="000000"/>
        </w:rPr>
        <w:t xml:space="preserve"> (</w:t>
      </w:r>
      <w:r w:rsidR="00466AD7">
        <w:rPr>
          <w:color w:val="000000"/>
        </w:rPr>
        <w:t>Один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466AD7">
        <w:rPr>
          <w:color w:val="000000"/>
        </w:rPr>
        <w:t>й</w:t>
      </w:r>
      <w:r w:rsidR="00234EAE">
        <w:rPr>
          <w:color w:val="000000"/>
        </w:rPr>
        <w:t xml:space="preserve"> </w:t>
      </w:r>
      <w:r w:rsidR="00466AD7">
        <w:rPr>
          <w:color w:val="000000"/>
        </w:rPr>
        <w:t>день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</w:t>
      </w:r>
      <w:proofErr w:type="gramEnd"/>
      <w:r w:rsidRPr="00B141BB">
        <w:rPr>
          <w:color w:val="000000"/>
        </w:rPr>
        <w:t xml:space="preserve">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2139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lastRenderedPageBreak/>
        <w:t>Начальные цены продажи лотов устанавливаются следующие:</w:t>
      </w:r>
    </w:p>
    <w:p w14:paraId="44C5BF17" w14:textId="62C57315" w:rsidR="008D3366" w:rsidRDefault="008D3366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>Для лота</w:t>
      </w:r>
      <w:r w:rsidR="006E2730">
        <w:rPr>
          <w:b/>
          <w:color w:val="000000"/>
        </w:rPr>
        <w:t xml:space="preserve"> </w:t>
      </w:r>
      <w:r w:rsidR="00423AAB">
        <w:rPr>
          <w:b/>
          <w:color w:val="000000"/>
        </w:rPr>
        <w:t>1</w:t>
      </w:r>
      <w:r w:rsidRPr="009C745B">
        <w:rPr>
          <w:b/>
          <w:color w:val="000000"/>
        </w:rPr>
        <w:t>:</w:t>
      </w:r>
    </w:p>
    <w:p w14:paraId="031DC4B5" w14:textId="3586F600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 xml:space="preserve">с 17 октября 2023 г. по 28 ноября 2023 г. - в размере </w:t>
      </w:r>
      <w:r w:rsidR="002E437E" w:rsidRPr="002E437E">
        <w:rPr>
          <w:color w:val="000000"/>
        </w:rPr>
        <w:t>121</w:t>
      </w:r>
      <w:r w:rsidR="002E437E">
        <w:rPr>
          <w:color w:val="000000"/>
        </w:rPr>
        <w:t> </w:t>
      </w:r>
      <w:r w:rsidR="002E437E" w:rsidRPr="002E437E">
        <w:rPr>
          <w:color w:val="000000"/>
        </w:rPr>
        <w:t>368</w:t>
      </w:r>
      <w:r w:rsidR="002E437E">
        <w:rPr>
          <w:color w:val="000000"/>
        </w:rPr>
        <w:t>,</w:t>
      </w:r>
      <w:r w:rsidR="002E437E" w:rsidRPr="002E437E">
        <w:rPr>
          <w:color w:val="000000"/>
        </w:rPr>
        <w:t>17</w:t>
      </w:r>
      <w:r w:rsidR="002E437E">
        <w:rPr>
          <w:color w:val="000000"/>
        </w:rPr>
        <w:t xml:space="preserve"> </w:t>
      </w:r>
      <w:r w:rsidR="002E437E" w:rsidRPr="002E437E">
        <w:rPr>
          <w:color w:val="000000"/>
        </w:rPr>
        <w:t>руб.</w:t>
      </w:r>
      <w:r w:rsidRPr="00886F9F">
        <w:rPr>
          <w:color w:val="000000"/>
        </w:rPr>
        <w:t>;</w:t>
      </w:r>
    </w:p>
    <w:p w14:paraId="28100AFA" w14:textId="00E97547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 xml:space="preserve">с 29 ноября 2023 г. по 05 декабря 2023 г. - в размере </w:t>
      </w:r>
      <w:r w:rsidR="002E437E" w:rsidRPr="002E437E">
        <w:rPr>
          <w:color w:val="000000"/>
        </w:rPr>
        <w:t>111</w:t>
      </w:r>
      <w:r w:rsidR="002E437E">
        <w:rPr>
          <w:color w:val="000000"/>
        </w:rPr>
        <w:t> </w:t>
      </w:r>
      <w:r w:rsidR="002E437E" w:rsidRPr="002E437E">
        <w:rPr>
          <w:color w:val="000000"/>
        </w:rPr>
        <w:t>978</w:t>
      </w:r>
      <w:r w:rsidR="002E437E">
        <w:rPr>
          <w:color w:val="000000"/>
        </w:rPr>
        <w:t>,</w:t>
      </w:r>
      <w:r w:rsidR="002E437E" w:rsidRPr="002E437E">
        <w:rPr>
          <w:color w:val="000000"/>
        </w:rPr>
        <w:t>25</w:t>
      </w:r>
      <w:r w:rsidR="002E437E">
        <w:rPr>
          <w:color w:val="000000"/>
        </w:rPr>
        <w:t xml:space="preserve"> </w:t>
      </w:r>
      <w:r w:rsidR="002E437E" w:rsidRPr="002E437E">
        <w:rPr>
          <w:color w:val="000000"/>
        </w:rPr>
        <w:t>руб.</w:t>
      </w:r>
      <w:r w:rsidRPr="00886F9F">
        <w:rPr>
          <w:color w:val="000000"/>
        </w:rPr>
        <w:t>;</w:t>
      </w:r>
    </w:p>
    <w:p w14:paraId="0A81EDA5" w14:textId="6D00B654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 xml:space="preserve">с 06 декабря 2023 г. по 12 декабря 2023 г. - в размере </w:t>
      </w:r>
      <w:r w:rsidR="002E437E" w:rsidRPr="002E437E">
        <w:rPr>
          <w:color w:val="000000"/>
        </w:rPr>
        <w:t>102</w:t>
      </w:r>
      <w:r w:rsidR="002E437E">
        <w:rPr>
          <w:color w:val="000000"/>
        </w:rPr>
        <w:t> </w:t>
      </w:r>
      <w:r w:rsidR="002E437E" w:rsidRPr="002E437E">
        <w:rPr>
          <w:color w:val="000000"/>
        </w:rPr>
        <w:t>588</w:t>
      </w:r>
      <w:r w:rsidR="002E437E">
        <w:rPr>
          <w:color w:val="000000"/>
        </w:rPr>
        <w:t>,</w:t>
      </w:r>
      <w:r w:rsidR="002E437E" w:rsidRPr="002E437E">
        <w:rPr>
          <w:color w:val="000000"/>
        </w:rPr>
        <w:t>34</w:t>
      </w:r>
      <w:r w:rsidR="002E437E">
        <w:rPr>
          <w:color w:val="000000"/>
        </w:rPr>
        <w:t xml:space="preserve"> </w:t>
      </w:r>
      <w:r w:rsidR="002E437E" w:rsidRPr="002E437E">
        <w:rPr>
          <w:color w:val="000000"/>
        </w:rPr>
        <w:t>руб.</w:t>
      </w:r>
      <w:r w:rsidRPr="00886F9F">
        <w:rPr>
          <w:color w:val="000000"/>
        </w:rPr>
        <w:t>;</w:t>
      </w:r>
    </w:p>
    <w:p w14:paraId="35868EBC" w14:textId="448C6EB5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 xml:space="preserve">с 13 декабря 2023 г. по 19 декабря 2023 г. - в размере </w:t>
      </w:r>
      <w:r w:rsidR="002E437E" w:rsidRPr="002E437E">
        <w:rPr>
          <w:color w:val="000000"/>
        </w:rPr>
        <w:t>93</w:t>
      </w:r>
      <w:r w:rsidR="002E437E">
        <w:rPr>
          <w:color w:val="000000"/>
        </w:rPr>
        <w:t> </w:t>
      </w:r>
      <w:r w:rsidR="002E437E" w:rsidRPr="002E437E">
        <w:rPr>
          <w:color w:val="000000"/>
        </w:rPr>
        <w:t>198</w:t>
      </w:r>
      <w:r w:rsidR="002E437E">
        <w:rPr>
          <w:color w:val="000000"/>
        </w:rPr>
        <w:t>,</w:t>
      </w:r>
      <w:r w:rsidR="002E437E" w:rsidRPr="002E437E">
        <w:rPr>
          <w:color w:val="000000"/>
        </w:rPr>
        <w:t>42</w:t>
      </w:r>
      <w:r w:rsidR="002E437E">
        <w:rPr>
          <w:color w:val="000000"/>
        </w:rPr>
        <w:t xml:space="preserve"> </w:t>
      </w:r>
      <w:r w:rsidR="002E437E" w:rsidRPr="002E437E">
        <w:rPr>
          <w:color w:val="000000"/>
        </w:rPr>
        <w:t>руб</w:t>
      </w:r>
      <w:r w:rsidR="002E437E">
        <w:rPr>
          <w:color w:val="000000"/>
        </w:rPr>
        <w:t>.</w:t>
      </w:r>
      <w:r w:rsidRPr="00886F9F">
        <w:rPr>
          <w:color w:val="000000"/>
        </w:rPr>
        <w:t>;</w:t>
      </w:r>
    </w:p>
    <w:p w14:paraId="061E9A31" w14:textId="0D20F031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 xml:space="preserve">с 20 декабря 2023 г. по 26 декабря 2023 г. - в размере </w:t>
      </w:r>
      <w:r w:rsidR="002E437E" w:rsidRPr="002E437E">
        <w:rPr>
          <w:color w:val="000000"/>
        </w:rPr>
        <w:t>83</w:t>
      </w:r>
      <w:r w:rsidR="002E437E">
        <w:rPr>
          <w:color w:val="000000"/>
        </w:rPr>
        <w:t> </w:t>
      </w:r>
      <w:r w:rsidR="002E437E" w:rsidRPr="002E437E">
        <w:rPr>
          <w:color w:val="000000"/>
        </w:rPr>
        <w:t>808</w:t>
      </w:r>
      <w:r w:rsidR="002E437E">
        <w:rPr>
          <w:color w:val="000000"/>
        </w:rPr>
        <w:t>,</w:t>
      </w:r>
      <w:r w:rsidR="002E437E" w:rsidRPr="002E437E">
        <w:rPr>
          <w:color w:val="000000"/>
        </w:rPr>
        <w:t>50</w:t>
      </w:r>
      <w:r w:rsidR="002E437E">
        <w:rPr>
          <w:color w:val="000000"/>
        </w:rPr>
        <w:t xml:space="preserve"> </w:t>
      </w:r>
      <w:r w:rsidR="002E437E" w:rsidRPr="002E437E">
        <w:rPr>
          <w:color w:val="000000"/>
        </w:rPr>
        <w:t>руб.</w:t>
      </w:r>
      <w:r w:rsidRPr="00886F9F">
        <w:rPr>
          <w:color w:val="000000"/>
        </w:rPr>
        <w:t>;</w:t>
      </w:r>
    </w:p>
    <w:p w14:paraId="5F0DFFBF" w14:textId="2ABFAC3A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 xml:space="preserve">с 27 декабря 2023 г. по 02 января 2024 г. - в размере </w:t>
      </w:r>
      <w:r w:rsidR="002E437E" w:rsidRPr="002E437E">
        <w:rPr>
          <w:color w:val="000000"/>
        </w:rPr>
        <w:t>74</w:t>
      </w:r>
      <w:r w:rsidR="002E437E">
        <w:rPr>
          <w:color w:val="000000"/>
        </w:rPr>
        <w:t> </w:t>
      </w:r>
      <w:r w:rsidR="002E437E" w:rsidRPr="002E437E">
        <w:rPr>
          <w:color w:val="000000"/>
        </w:rPr>
        <w:t>418</w:t>
      </w:r>
      <w:r w:rsidR="002E437E">
        <w:rPr>
          <w:color w:val="000000"/>
        </w:rPr>
        <w:t>,</w:t>
      </w:r>
      <w:r w:rsidR="002E437E" w:rsidRPr="002E437E">
        <w:rPr>
          <w:color w:val="000000"/>
        </w:rPr>
        <w:t>59</w:t>
      </w:r>
      <w:r w:rsidR="002E437E">
        <w:rPr>
          <w:color w:val="000000"/>
        </w:rPr>
        <w:t xml:space="preserve"> </w:t>
      </w:r>
      <w:r w:rsidR="002E437E" w:rsidRPr="002E437E">
        <w:rPr>
          <w:color w:val="000000"/>
        </w:rPr>
        <w:t>руб.</w:t>
      </w:r>
      <w:r w:rsidRPr="00886F9F">
        <w:rPr>
          <w:color w:val="000000"/>
        </w:rPr>
        <w:t>;</w:t>
      </w:r>
    </w:p>
    <w:p w14:paraId="37193A33" w14:textId="62CFAA34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 xml:space="preserve">с 03 января 2024 г. по 09 января 2024 г. - в размере </w:t>
      </w:r>
      <w:r w:rsidR="002E437E">
        <w:rPr>
          <w:color w:val="000000"/>
        </w:rPr>
        <w:t>65 028,67 руб.</w:t>
      </w:r>
      <w:r w:rsidRPr="00886F9F">
        <w:rPr>
          <w:color w:val="000000"/>
        </w:rPr>
        <w:t>;</w:t>
      </w:r>
    </w:p>
    <w:p w14:paraId="3D77A00E" w14:textId="42F727FB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 xml:space="preserve">с 10 января 2024 г. по 16 января 2024 г. - в размере </w:t>
      </w:r>
      <w:r w:rsidR="002E437E" w:rsidRPr="002E437E">
        <w:rPr>
          <w:color w:val="000000"/>
        </w:rPr>
        <w:t>55</w:t>
      </w:r>
      <w:r w:rsidR="002E437E">
        <w:rPr>
          <w:color w:val="000000"/>
        </w:rPr>
        <w:t> </w:t>
      </w:r>
      <w:r w:rsidR="002E437E" w:rsidRPr="002E437E">
        <w:rPr>
          <w:color w:val="000000"/>
        </w:rPr>
        <w:t>638</w:t>
      </w:r>
      <w:r w:rsidR="002E437E">
        <w:rPr>
          <w:color w:val="000000"/>
        </w:rPr>
        <w:t>,</w:t>
      </w:r>
      <w:bookmarkStart w:id="0" w:name="_GoBack"/>
      <w:bookmarkEnd w:id="0"/>
      <w:r w:rsidR="002E437E" w:rsidRPr="002E437E">
        <w:rPr>
          <w:color w:val="000000"/>
        </w:rPr>
        <w:t>76</w:t>
      </w:r>
      <w:r w:rsidR="002E437E">
        <w:rPr>
          <w:color w:val="000000"/>
        </w:rPr>
        <w:t xml:space="preserve"> </w:t>
      </w:r>
      <w:r w:rsidR="002E437E" w:rsidRPr="002E437E">
        <w:rPr>
          <w:color w:val="000000"/>
        </w:rPr>
        <w:t>руб.</w:t>
      </w:r>
    </w:p>
    <w:p w14:paraId="71700502" w14:textId="0A8782E7" w:rsidR="0098047F" w:rsidRDefault="0098047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9C745B">
        <w:rPr>
          <w:b/>
          <w:color w:val="000000"/>
        </w:rPr>
        <w:t>Для лота</w:t>
      </w:r>
      <w:r>
        <w:rPr>
          <w:b/>
          <w:color w:val="000000"/>
        </w:rPr>
        <w:t xml:space="preserve"> 2</w:t>
      </w:r>
      <w:r w:rsidRPr="009C745B">
        <w:rPr>
          <w:b/>
          <w:color w:val="000000"/>
        </w:rPr>
        <w:t>:</w:t>
      </w:r>
    </w:p>
    <w:p w14:paraId="0FFEF474" w14:textId="77777777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>с 17 октября 2023 г. по 24 ноября 2023 г. - в размере начальной цены продажи лота;</w:t>
      </w:r>
    </w:p>
    <w:p w14:paraId="42F4B6FE" w14:textId="77777777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>с 25 ноября 2023 г. по 27 ноября 2023 г. - в размере 90,10% от начальной цены продажи лота;</w:t>
      </w:r>
    </w:p>
    <w:p w14:paraId="411D1899" w14:textId="77777777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>с 28 ноября 2023 г. по 30 ноября 2023 г. - в размере 80,20% от начальной цены продажи лота;</w:t>
      </w:r>
    </w:p>
    <w:p w14:paraId="144575C2" w14:textId="77777777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>с 01 декабря 2023 г. по 03 декабря 2023 г. - в размере 70,30% от начальной цены продажи лота;</w:t>
      </w:r>
    </w:p>
    <w:p w14:paraId="47C35497" w14:textId="77777777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>с 04 декабря 2023 г. по 06 декабря 2023 г. - в размере 60,40% от начальной цены продажи лота;</w:t>
      </w:r>
    </w:p>
    <w:p w14:paraId="2B90F8C7" w14:textId="77777777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>с 07 декабря 2023 г. по 09 декабря 2023 г. - в размере 50,50% от начальной цены продажи лота;</w:t>
      </w:r>
    </w:p>
    <w:p w14:paraId="73A4AE8D" w14:textId="77777777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>с 10 декабря 2023 г. по 12 декабря 2023 г. - в размере 40,60% от начальной цены продажи лота;</w:t>
      </w:r>
    </w:p>
    <w:p w14:paraId="0FC94346" w14:textId="77777777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>с 13 декабря 2023 г. по 15 декабря 2023 г. - в размере 30,70% от начальной цены продажи лота;</w:t>
      </w:r>
    </w:p>
    <w:p w14:paraId="37268535" w14:textId="77777777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>с 16 декабря 2023 г. по 18 декабря 2023 г. - в размере 20,80% от начальной цены продажи лота;</w:t>
      </w:r>
    </w:p>
    <w:p w14:paraId="5BD1259C" w14:textId="77777777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>с 19 декабря 2023 г. по 21 декабря 2023 г. - в размере 10,90% от начальной цены продажи лота;</w:t>
      </w:r>
    </w:p>
    <w:p w14:paraId="276FCC34" w14:textId="5124C9C4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>с 22 декабря 2023 г. по 24 декабря 2023 г. - в размере 1,00%</w:t>
      </w:r>
      <w:r>
        <w:rPr>
          <w:color w:val="000000"/>
        </w:rPr>
        <w:t xml:space="preserve"> от начальной цены продажи лота.</w:t>
      </w:r>
    </w:p>
    <w:p w14:paraId="717D1AEE" w14:textId="4FE225A7" w:rsidR="0098047F" w:rsidRDefault="0098047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>Для лота</w:t>
      </w:r>
      <w:r>
        <w:rPr>
          <w:b/>
          <w:color w:val="000000"/>
        </w:rPr>
        <w:t xml:space="preserve"> 3</w:t>
      </w:r>
      <w:r w:rsidRPr="009C745B">
        <w:rPr>
          <w:b/>
          <w:color w:val="000000"/>
        </w:rPr>
        <w:t>:</w:t>
      </w:r>
    </w:p>
    <w:p w14:paraId="4767D749" w14:textId="77777777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>с 17 октября 2023 г. по 24 ноября 2023 г. - в размере начальной цены продажи лота;</w:t>
      </w:r>
    </w:p>
    <w:p w14:paraId="75BAE3C8" w14:textId="77777777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>с 25 ноября 2023 г. по 27 ноября 2023 г. - в размере 90,08% от начальной цены продажи лота;</w:t>
      </w:r>
    </w:p>
    <w:p w14:paraId="1DC16ED0" w14:textId="77777777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>с 28 ноября 2023 г. по 30 ноября 2023 г. - в размере 80,16% от начальной цены продажи лота;</w:t>
      </w:r>
    </w:p>
    <w:p w14:paraId="20C4DE7B" w14:textId="77777777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>с 01 декабря 2023 г. по 03 декабря 2023 г. - в размере 70,24% от начальной цены продажи лота;</w:t>
      </w:r>
    </w:p>
    <w:p w14:paraId="3B97E203" w14:textId="77777777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>с 04 декабря 2023 г. по 06 декабря 2023 г. - в размере 60,32% от начальной цены продажи лота;</w:t>
      </w:r>
    </w:p>
    <w:p w14:paraId="4CC651F3" w14:textId="77777777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>с 07 декабря 2023 г. по 09 декабря 2023 г. - в размере 50,40% от начальной цены продажи лота;</w:t>
      </w:r>
    </w:p>
    <w:p w14:paraId="6F42AE57" w14:textId="77777777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>с 10 декабря 2023 г. по 12 декабря 2023 г. - в размере 40,48% от начальной цены продажи лота;</w:t>
      </w:r>
    </w:p>
    <w:p w14:paraId="6C27425A" w14:textId="77777777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>с 13 декабря 2023 г. по 15 декабря 2023 г. - в размере 30,56% от начальной цены продажи лота;</w:t>
      </w:r>
    </w:p>
    <w:p w14:paraId="3929758D" w14:textId="77777777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>с 16 декабря 2023 г. по 18 декабря 2023 г. - в размере 20,64% от начальной цены продажи лота;</w:t>
      </w:r>
    </w:p>
    <w:p w14:paraId="068F69A2" w14:textId="77777777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>с 19 декабря 2023 г. по 21 декабря 2023 г. - в размере 10,72% от начальной цены продажи лота;</w:t>
      </w:r>
    </w:p>
    <w:p w14:paraId="0B5D544D" w14:textId="61D412FC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lastRenderedPageBreak/>
        <w:t>с 22 декабря 2023 г. по 24 декабря 2023 г. - в размере 0,80%</w:t>
      </w:r>
      <w:r>
        <w:rPr>
          <w:color w:val="000000"/>
        </w:rPr>
        <w:t xml:space="preserve"> от начальной цены продажи лота.</w:t>
      </w:r>
    </w:p>
    <w:p w14:paraId="677F0A61" w14:textId="63781210" w:rsidR="0098047F" w:rsidRDefault="0098047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>Для лота</w:t>
      </w:r>
      <w:r>
        <w:rPr>
          <w:b/>
          <w:color w:val="000000"/>
        </w:rPr>
        <w:t xml:space="preserve"> 4</w:t>
      </w:r>
      <w:r w:rsidRPr="009C745B">
        <w:rPr>
          <w:b/>
          <w:color w:val="000000"/>
        </w:rPr>
        <w:t>:</w:t>
      </w:r>
    </w:p>
    <w:p w14:paraId="38FBD641" w14:textId="77777777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>с 17 октября 2023 г. по 24 ноября 2023 г. - в размере начальной цены продажи лота;</w:t>
      </w:r>
    </w:p>
    <w:p w14:paraId="305745DE" w14:textId="77777777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>с 25 ноября 2023 г. по 27 ноября 2023 г. - в размере 90,09% от начальной цены продажи лота;</w:t>
      </w:r>
    </w:p>
    <w:p w14:paraId="1F202FB7" w14:textId="77777777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>с 28 ноября 2023 г. по 30 ноября 2023 г. - в размере 80,18% от начальной цены продажи лота;</w:t>
      </w:r>
    </w:p>
    <w:p w14:paraId="30D33FB2" w14:textId="77777777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>с 01 декабря 2023 г. по 03 декабря 2023 г. - в размере 70,27% от начальной цены продажи лота;</w:t>
      </w:r>
    </w:p>
    <w:p w14:paraId="333F5CB1" w14:textId="77777777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>с 04 декабря 2023 г. по 06 декабря 2023 г. - в размере 60,36% от начальной цены продажи лота;</w:t>
      </w:r>
    </w:p>
    <w:p w14:paraId="20D3C1A7" w14:textId="77777777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>с 07 декабря 2023 г. по 09 декабря 2023 г. - в размере 50,45% от начальной цены продажи лота;</w:t>
      </w:r>
    </w:p>
    <w:p w14:paraId="76B8E4DA" w14:textId="77777777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>с 10 декабря 2023 г. по 12 декабря 2023 г. - в размере 40,54% от начальной цены продажи лота;</w:t>
      </w:r>
    </w:p>
    <w:p w14:paraId="2E308073" w14:textId="77777777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>с 13 декабря 2023 г. по 15 декабря 2023 г. - в размере 30,63% от начальной цены продажи лота;</w:t>
      </w:r>
    </w:p>
    <w:p w14:paraId="15BC7BFE" w14:textId="77777777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>с 16 декабря 2023 г. по 18 декабря 2023 г. - в размере 20,72% от начальной цены продажи лота;</w:t>
      </w:r>
    </w:p>
    <w:p w14:paraId="7AED8C4C" w14:textId="77777777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>с 19 декабря 2023 г. по 21 декабря 2023 г. - в размере 10,81% от начальной цены продажи лота;</w:t>
      </w:r>
    </w:p>
    <w:p w14:paraId="1FE944D6" w14:textId="7FDF882A" w:rsidR="00886F9F" w:rsidRPr="00886F9F" w:rsidRDefault="00886F9F" w:rsidP="00886F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6F9F">
        <w:rPr>
          <w:color w:val="000000"/>
        </w:rPr>
        <w:t>с 22 декабря 2023 г. по 24 декабря 2023 г. - в размере 0,90%</w:t>
      </w:r>
      <w:r>
        <w:rPr>
          <w:color w:val="000000"/>
        </w:rPr>
        <w:t xml:space="preserve"> от начальной цены продажи лота.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14A8317" w14:textId="77777777" w:rsidR="00886F9F" w:rsidRPr="00886F9F" w:rsidRDefault="00886F9F" w:rsidP="00886F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6F9F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293BA22" w14:textId="77777777" w:rsidR="00886F9F" w:rsidRPr="00886F9F" w:rsidRDefault="00886F9F" w:rsidP="00886F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6F9F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886F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F9F">
        <w:rPr>
          <w:rFonts w:ascii="Times New Roman" w:hAnsi="Times New Roman" w:cs="Times New Roman"/>
          <w:sz w:val="24"/>
          <w:szCs w:val="24"/>
        </w:rPr>
        <w:t xml:space="preserve"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</w:t>
      </w:r>
      <w:r w:rsidRPr="00886F9F">
        <w:rPr>
          <w:rFonts w:ascii="Times New Roman" w:hAnsi="Times New Roman" w:cs="Times New Roman"/>
          <w:sz w:val="24"/>
          <w:szCs w:val="24"/>
        </w:rPr>
        <w:lastRenderedPageBreak/>
        <w:t>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886F9F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28588DB5" w14:textId="77777777" w:rsidR="00886F9F" w:rsidRPr="00886F9F" w:rsidRDefault="00886F9F" w:rsidP="00886F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F9F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886F9F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886F9F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FC2D30" w14:textId="68412D32" w:rsidR="00886F9F" w:rsidRPr="00886F9F" w:rsidRDefault="00886F9F" w:rsidP="00886F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F9F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886F9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86F9F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3CEBE0D5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543DB3D9" w14:textId="1543F718" w:rsidR="00316EC6" w:rsidRDefault="0098047F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47F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09:00 до 18:00 часов по адресу: г. Москва, Павелецкая наб., д. 8, тел. 8-800-505-80-32, а также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5E2964EC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1A03C5"/>
    <w:rsid w:val="001A2A6A"/>
    <w:rsid w:val="001D384A"/>
    <w:rsid w:val="00203862"/>
    <w:rsid w:val="0021399D"/>
    <w:rsid w:val="00215834"/>
    <w:rsid w:val="00220317"/>
    <w:rsid w:val="00220F07"/>
    <w:rsid w:val="00234EAE"/>
    <w:rsid w:val="00242014"/>
    <w:rsid w:val="002473C7"/>
    <w:rsid w:val="002A0202"/>
    <w:rsid w:val="002C116A"/>
    <w:rsid w:val="002C2BDE"/>
    <w:rsid w:val="002E437E"/>
    <w:rsid w:val="00316EC6"/>
    <w:rsid w:val="00360DC6"/>
    <w:rsid w:val="00375487"/>
    <w:rsid w:val="00394117"/>
    <w:rsid w:val="00400246"/>
    <w:rsid w:val="00402F2F"/>
    <w:rsid w:val="00405C92"/>
    <w:rsid w:val="00423AAB"/>
    <w:rsid w:val="00466AD7"/>
    <w:rsid w:val="004C0F27"/>
    <w:rsid w:val="004C6326"/>
    <w:rsid w:val="00507F0D"/>
    <w:rsid w:val="0051664E"/>
    <w:rsid w:val="00524BB5"/>
    <w:rsid w:val="00543E48"/>
    <w:rsid w:val="00570DC5"/>
    <w:rsid w:val="00577987"/>
    <w:rsid w:val="005D0DD6"/>
    <w:rsid w:val="005F1F68"/>
    <w:rsid w:val="006424EA"/>
    <w:rsid w:val="00651D54"/>
    <w:rsid w:val="00694298"/>
    <w:rsid w:val="006E2730"/>
    <w:rsid w:val="00707F65"/>
    <w:rsid w:val="0071779B"/>
    <w:rsid w:val="00770F09"/>
    <w:rsid w:val="00772F76"/>
    <w:rsid w:val="0077780A"/>
    <w:rsid w:val="00794334"/>
    <w:rsid w:val="00822276"/>
    <w:rsid w:val="00826DFE"/>
    <w:rsid w:val="00832E3C"/>
    <w:rsid w:val="00851057"/>
    <w:rsid w:val="00866FA6"/>
    <w:rsid w:val="00886F9F"/>
    <w:rsid w:val="008B5083"/>
    <w:rsid w:val="008D3366"/>
    <w:rsid w:val="008E2B16"/>
    <w:rsid w:val="00920939"/>
    <w:rsid w:val="009258B5"/>
    <w:rsid w:val="0098047F"/>
    <w:rsid w:val="009C13FE"/>
    <w:rsid w:val="009C745B"/>
    <w:rsid w:val="00A81DF3"/>
    <w:rsid w:val="00AA1877"/>
    <w:rsid w:val="00AF2C7B"/>
    <w:rsid w:val="00B141BB"/>
    <w:rsid w:val="00B218DA"/>
    <w:rsid w:val="00B220F8"/>
    <w:rsid w:val="00B614BA"/>
    <w:rsid w:val="00B9131C"/>
    <w:rsid w:val="00B93A5E"/>
    <w:rsid w:val="00C34E22"/>
    <w:rsid w:val="00C55D6C"/>
    <w:rsid w:val="00CA3E0C"/>
    <w:rsid w:val="00CF5F6F"/>
    <w:rsid w:val="00D16130"/>
    <w:rsid w:val="00D242FD"/>
    <w:rsid w:val="00D40743"/>
    <w:rsid w:val="00D41353"/>
    <w:rsid w:val="00D7451B"/>
    <w:rsid w:val="00D834CB"/>
    <w:rsid w:val="00E15AE5"/>
    <w:rsid w:val="00E301C9"/>
    <w:rsid w:val="00E645EC"/>
    <w:rsid w:val="00E75B42"/>
    <w:rsid w:val="00E82D65"/>
    <w:rsid w:val="00EC4673"/>
    <w:rsid w:val="00EE3F19"/>
    <w:rsid w:val="00EE6B82"/>
    <w:rsid w:val="00EF4031"/>
    <w:rsid w:val="00F16092"/>
    <w:rsid w:val="00F733B8"/>
    <w:rsid w:val="00F75E87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2658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70</cp:revision>
  <dcterms:created xsi:type="dcterms:W3CDTF">2019-07-23T07:54:00Z</dcterms:created>
  <dcterms:modified xsi:type="dcterms:W3CDTF">2023-10-10T09:00:00Z</dcterms:modified>
</cp:coreProperties>
</file>