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6365BDE6" w:rsidR="0002684E" w:rsidRDefault="00E4041A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21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BE2E9C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70221A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</w:t>
      </w:r>
      <w:r w:rsidRPr="00A24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«НОТА-Банк» (Публичное акционерное общество) («НОТА-Банк» (ПАО)), </w:t>
      </w:r>
      <w:r w:rsidRPr="00FE1A66">
        <w:rPr>
          <w:rFonts w:ascii="Times New Roman" w:hAnsi="Times New Roman" w:cs="Times New Roman"/>
          <w:color w:val="000000"/>
          <w:sz w:val="24"/>
          <w:szCs w:val="24"/>
        </w:rPr>
        <w:t>адрес регистрации: 127018, Москва, ул. Образцова, д.31, стр.3, ИНН 7203063256, ОГРН 1027739019000</w:t>
      </w:r>
      <w:r w:rsidRPr="0070221A">
        <w:rPr>
          <w:rFonts w:ascii="Times New Roman" w:hAnsi="Times New Roman" w:cs="Times New Roman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r w:rsidRPr="00BE2E9C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19 января 2016 г. по делу № А40-232020/15-101-322 </w:t>
      </w:r>
      <w:r w:rsidRPr="0070221A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0221A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02684E" w:rsidRPr="00BD06D1">
        <w:rPr>
          <w:rFonts w:ascii="Times New Roman" w:hAnsi="Times New Roman" w:cs="Times New Roman"/>
          <w:sz w:val="24"/>
        </w:rPr>
        <w:t xml:space="preserve">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D17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2030211180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6511EA">
        <w:rPr>
          <w:rFonts w:ascii="Times New Roman" w:hAnsi="Times New Roman" w:cs="Times New Roman"/>
          <w:sz w:val="24"/>
          <w:szCs w:val="24"/>
        </w:rPr>
        <w:t>«Коммерсантъ»</w:t>
      </w:r>
      <w:r w:rsidRPr="00D17F37">
        <w:rPr>
          <w:rFonts w:ascii="Times New Roman" w:hAnsi="Times New Roman" w:cs="Times New Roman"/>
          <w:sz w:val="24"/>
          <w:szCs w:val="24"/>
        </w:rPr>
        <w:t xml:space="preserve"> </w:t>
      </w:r>
      <w:r w:rsidRPr="00D17F37">
        <w:rPr>
          <w:rFonts w:ascii="Times New Roman" w:eastAsia="Times New Roman" w:hAnsi="Times New Roman" w:cs="Times New Roman"/>
          <w:sz w:val="24"/>
          <w:szCs w:val="24"/>
          <w:lang w:eastAsia="ru-RU"/>
        </w:rPr>
        <w:t>№98(7543) от 03.06.2023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>
        <w:rPr>
          <w:rFonts w:ascii="Times New Roman" w:hAnsi="Times New Roman" w:cs="Times New Roman"/>
          <w:sz w:val="24"/>
          <w:szCs w:val="24"/>
        </w:rPr>
        <w:t>, проведенных с 04.10.2023 по 06.10.202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E4041A" w:rsidRPr="00654B0F" w14:paraId="52ED9844" w14:textId="77777777" w:rsidTr="0014634F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8EE24B" w14:textId="77777777" w:rsidR="00E4041A" w:rsidRPr="00654B0F" w:rsidRDefault="00E4041A" w:rsidP="0014634F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C53C8" w14:textId="77777777" w:rsidR="00E4041A" w:rsidRPr="00654B0F" w:rsidRDefault="00E4041A" w:rsidP="0014634F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6CEEF" w14:textId="77777777" w:rsidR="00E4041A" w:rsidRPr="00654B0F" w:rsidRDefault="00E4041A" w:rsidP="0014634F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E4041A" w:rsidRPr="00654B0F" w14:paraId="6BC620DD" w14:textId="77777777" w:rsidTr="0014634F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742D7" w14:textId="77777777" w:rsidR="00E4041A" w:rsidRPr="00D223AB" w:rsidRDefault="00E4041A" w:rsidP="0014634F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D223AB">
              <w:rPr>
                <w:rFonts w:ascii="Times New Roman" w:hAnsi="Times New Roman"/>
              </w:rPr>
              <w:t>11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C1FA6" w14:textId="77777777" w:rsidR="00E4041A" w:rsidRPr="00D223AB" w:rsidRDefault="00E4041A" w:rsidP="0014634F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D223AB">
              <w:rPr>
                <w:rFonts w:ascii="Times New Roman" w:hAnsi="Times New Roman"/>
              </w:rPr>
              <w:t>227 300,00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712B8" w14:textId="77777777" w:rsidR="00E4041A" w:rsidRPr="00D223AB" w:rsidRDefault="00E4041A" w:rsidP="0014634F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D223AB">
              <w:rPr>
                <w:rFonts w:ascii="Times New Roman" w:hAnsi="Times New Roman"/>
              </w:rPr>
              <w:t>ИП Фокина Ольга Максимовна</w:t>
            </w:r>
          </w:p>
        </w:tc>
      </w:tr>
    </w:tbl>
    <w:p w14:paraId="2FF8759C" w14:textId="77777777" w:rsidR="00E4041A" w:rsidRDefault="00E4041A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4041A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dcterms:created xsi:type="dcterms:W3CDTF">2018-08-16T09:03:00Z</dcterms:created>
  <dcterms:modified xsi:type="dcterms:W3CDTF">2023-10-12T09:20:00Z</dcterms:modified>
</cp:coreProperties>
</file>