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7AA85B4" w:rsidR="00777765" w:rsidRPr="00811556" w:rsidRDefault="007C14CE" w:rsidP="00607DC4">
      <w:pPr>
        <w:spacing w:after="0" w:line="240" w:lineRule="auto"/>
        <w:ind w:firstLine="567"/>
        <w:jc w:val="both"/>
      </w:pPr>
      <w:r w:rsidRPr="007C14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C14C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C14CE">
        <w:rPr>
          <w:rFonts w:ascii="Times New Roman" w:hAnsi="Times New Roman" w:cs="Times New Roman"/>
          <w:color w:val="000000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7C14CE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1C5C85A7" w:rsidR="00B368B1" w:rsidRDefault="007C14C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C14CE">
        <w:t xml:space="preserve">Нежилое здание (корпус) - 788,3 кв. м, право аренды земельного участка - 18 139 +/- 1 178 кв. м, адрес:  Краснодарский край, </w:t>
      </w:r>
      <w:proofErr w:type="spellStart"/>
      <w:r w:rsidRPr="007C14CE">
        <w:t>Кущевский</w:t>
      </w:r>
      <w:proofErr w:type="spellEnd"/>
      <w:r w:rsidRPr="007C14CE">
        <w:t xml:space="preserve"> район, </w:t>
      </w:r>
      <w:proofErr w:type="spellStart"/>
      <w:r w:rsidRPr="007C14CE">
        <w:t>ст-ца</w:t>
      </w:r>
      <w:proofErr w:type="spellEnd"/>
      <w:r w:rsidRPr="007C14CE">
        <w:t xml:space="preserve"> Кущевская, ул. Российская, д. 18а, кадастровые номера 23:17:1404002:83, 23:17:1404002:8, земли населённых пунктов - для размещения и эксплуатации корпуса фермы и подсобных зданий по выращиванию и откорму крупного рогатого скота</w:t>
      </w:r>
      <w:r>
        <w:t xml:space="preserve"> – </w:t>
      </w:r>
      <w:r w:rsidRPr="007C14CE">
        <w:t>2</w:t>
      </w:r>
      <w:r>
        <w:t xml:space="preserve"> </w:t>
      </w:r>
      <w:r w:rsidRPr="007C14CE">
        <w:t>305</w:t>
      </w:r>
      <w:r>
        <w:t xml:space="preserve"> </w:t>
      </w:r>
      <w:r w:rsidRPr="007C14CE">
        <w:t>200</w:t>
      </w:r>
      <w:r>
        <w:t>,00 руб.</w:t>
      </w:r>
    </w:p>
    <w:p w14:paraId="08A89069" w14:textId="7D10775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2364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5F26491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55EF7">
        <w:rPr>
          <w:rFonts w:ascii="Times New Roman CYR" w:hAnsi="Times New Roman CYR" w:cs="Times New Roman CYR"/>
          <w:color w:val="000000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A55EF7">
        <w:rPr>
          <w:rFonts w:ascii="Times New Roman CYR" w:hAnsi="Times New Roman CYR" w:cs="Times New Roman CYR"/>
          <w:color w:val="000000"/>
          <w:highlight w:val="lightGray"/>
        </w:rPr>
        <w:t>десять</w:t>
      </w:r>
      <w:bookmarkStart w:id="0" w:name="_GoBack"/>
      <w:bookmarkEnd w:id="0"/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2CB5DA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23646" w:rsidRPr="00523646">
        <w:rPr>
          <w:rFonts w:ascii="Times New Roman CYR" w:hAnsi="Times New Roman CYR" w:cs="Times New Roman CYR"/>
          <w:b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002BD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23646" w:rsidRPr="00523646">
        <w:rPr>
          <w:b/>
          <w:color w:val="000000"/>
        </w:rPr>
        <w:t>29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="00523646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523646" w:rsidRPr="00523646">
        <w:rPr>
          <w:b/>
          <w:color w:val="000000"/>
        </w:rPr>
        <w:t>11 октября</w:t>
      </w:r>
      <w:r w:rsidR="0052364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2364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2364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9A7B761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F49E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D515B" w:rsidRPr="006F49E0">
        <w:rPr>
          <w:b/>
          <w:color w:val="000000"/>
        </w:rPr>
        <w:t>18 июля</w:t>
      </w:r>
      <w:r w:rsidRPr="006F49E0">
        <w:rPr>
          <w:color w:val="000000"/>
        </w:rPr>
        <w:t xml:space="preserve"> </w:t>
      </w:r>
      <w:r w:rsidRPr="006F49E0">
        <w:rPr>
          <w:b/>
          <w:bCs/>
          <w:color w:val="000000"/>
        </w:rPr>
        <w:t>2023 г.,</w:t>
      </w:r>
      <w:r w:rsidRPr="006F49E0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D515B" w:rsidRPr="006F49E0">
        <w:rPr>
          <w:b/>
          <w:color w:val="000000"/>
        </w:rPr>
        <w:t>01 сентября</w:t>
      </w:r>
      <w:r w:rsidRPr="006F49E0">
        <w:rPr>
          <w:color w:val="000000"/>
        </w:rPr>
        <w:t xml:space="preserve"> </w:t>
      </w:r>
      <w:r w:rsidRPr="006F49E0">
        <w:rPr>
          <w:b/>
          <w:bCs/>
          <w:color w:val="000000"/>
        </w:rPr>
        <w:t>2023</w:t>
      </w:r>
      <w:r w:rsidRPr="006F49E0">
        <w:rPr>
          <w:b/>
          <w:bCs/>
        </w:rPr>
        <w:t xml:space="preserve"> г.</w:t>
      </w:r>
      <w:r w:rsidRPr="006F49E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F49E0">
        <w:rPr>
          <w:color w:val="000000"/>
        </w:rPr>
        <w:t xml:space="preserve"> московскому времени за </w:t>
      </w:r>
      <w:r w:rsidR="002E3549" w:rsidRPr="006F49E0">
        <w:rPr>
          <w:color w:val="000000"/>
        </w:rPr>
        <w:t>10</w:t>
      </w:r>
      <w:r w:rsidRPr="006F49E0">
        <w:rPr>
          <w:color w:val="000000"/>
        </w:rPr>
        <w:t xml:space="preserve"> (</w:t>
      </w:r>
      <w:r w:rsidR="002E3549" w:rsidRPr="006F49E0">
        <w:rPr>
          <w:color w:val="000000"/>
        </w:rPr>
        <w:t>Десять</w:t>
      </w:r>
      <w:r w:rsidRPr="006F49E0">
        <w:rPr>
          <w:color w:val="000000"/>
        </w:rPr>
        <w:t>) календарных дней до даты проведения соответствующих Торгов.</w:t>
      </w:r>
    </w:p>
    <w:p w14:paraId="39AC8782" w14:textId="77777777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49E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B2D2EE5" w:rsidR="00B368B1" w:rsidRPr="006F49E0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F49E0">
        <w:rPr>
          <w:b/>
          <w:bCs/>
          <w:color w:val="000000"/>
        </w:rPr>
        <w:t>Торги ППП</w:t>
      </w:r>
      <w:r w:rsidRPr="006F49E0">
        <w:rPr>
          <w:color w:val="000000"/>
          <w:shd w:val="clear" w:color="auto" w:fill="FFFFFF"/>
        </w:rPr>
        <w:t xml:space="preserve"> будут проведены на ЭТП: </w:t>
      </w:r>
      <w:r w:rsidRPr="006F49E0">
        <w:rPr>
          <w:b/>
          <w:bCs/>
          <w:color w:val="000000"/>
        </w:rPr>
        <w:t xml:space="preserve">с </w:t>
      </w:r>
      <w:r w:rsidR="007D515B" w:rsidRPr="006F49E0">
        <w:rPr>
          <w:b/>
          <w:bCs/>
          <w:color w:val="000000"/>
        </w:rPr>
        <w:t>16 октября</w:t>
      </w:r>
      <w:r w:rsidRPr="006F49E0">
        <w:rPr>
          <w:b/>
          <w:bCs/>
          <w:color w:val="000000"/>
        </w:rPr>
        <w:t xml:space="preserve"> 2023 г. по </w:t>
      </w:r>
      <w:r w:rsidR="007D515B" w:rsidRPr="006F49E0">
        <w:rPr>
          <w:b/>
          <w:bCs/>
          <w:color w:val="000000"/>
        </w:rPr>
        <w:t>17 ноября</w:t>
      </w:r>
      <w:r w:rsidRPr="006F49E0">
        <w:rPr>
          <w:b/>
          <w:bCs/>
          <w:color w:val="000000"/>
        </w:rPr>
        <w:t xml:space="preserve"> 2023 г.</w:t>
      </w:r>
    </w:p>
    <w:p w14:paraId="154FF146" w14:textId="0CF066C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DF6DF3"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 октября 2023 </w:t>
      </w:r>
      <w:r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F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15674"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4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5536D32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64F792D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15674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CBB4751" w14:textId="24DDFE0D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16 октября 2023 г. по 18 октября 2023 г. - в размере начальной цены продажи лот</w:t>
      </w:r>
      <w:r>
        <w:rPr>
          <w:color w:val="000000"/>
        </w:rPr>
        <w:t>а</w:t>
      </w:r>
      <w:r w:rsidRPr="00815674">
        <w:rPr>
          <w:color w:val="000000"/>
        </w:rPr>
        <w:t>;</w:t>
      </w:r>
    </w:p>
    <w:p w14:paraId="57ABAE43" w14:textId="77EE690F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19 октября 2023 г. по 21 октября 2023 г. - в размере 90,60% от начальной цены продажи лота;</w:t>
      </w:r>
    </w:p>
    <w:p w14:paraId="70493740" w14:textId="2948593D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22 октября 2023 г. по 24 октября 2023 г. - в размере 81,20% от начальной цены продажи лота;</w:t>
      </w:r>
    </w:p>
    <w:p w14:paraId="43D97634" w14:textId="18D1F005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25 октября 2023 г. по 27 октября 2023 г. - в размере 71,80% от начальной цены продажи лота;</w:t>
      </w:r>
    </w:p>
    <w:p w14:paraId="08988EB9" w14:textId="1092630C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28 октября 2023 г. по 30 октября 2023 г. - в размере 62,40% от начальной цены продажи лота;</w:t>
      </w:r>
    </w:p>
    <w:p w14:paraId="5FA7FCE9" w14:textId="53E95E45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31 октября 2023 г. по 02 ноября 2023 г. - в размере 53,00% от начальной цены продажи лота;</w:t>
      </w:r>
    </w:p>
    <w:p w14:paraId="4A9E6F34" w14:textId="26AAF8D7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03 ноября 2023 г. по 05 ноября 2023 г. - в размере 43,60% от начальной цены продажи лота;</w:t>
      </w:r>
    </w:p>
    <w:p w14:paraId="3B1D01B2" w14:textId="18A59B7F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06 ноября 2023 г. по 08 ноября 2023 г. - в размере 34,20% от начальной цены продажи лота;</w:t>
      </w:r>
    </w:p>
    <w:p w14:paraId="62D6E167" w14:textId="0EAFB093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09 ноября 2023 г. по 11 ноября 2023 г. - в размере 24,80% от начальной цены продажи лота;</w:t>
      </w:r>
    </w:p>
    <w:p w14:paraId="68922127" w14:textId="259707BC" w:rsidR="00815674" w:rsidRPr="00815674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815674">
        <w:rPr>
          <w:color w:val="000000"/>
        </w:rPr>
        <w:t>с 12 ноября 2023 г. по 14 ноября 2023 г. - в размере 15,40% от начальной цены продажи лота;</w:t>
      </w:r>
    </w:p>
    <w:p w14:paraId="45D02C04" w14:textId="6ADCF241" w:rsidR="00B368B1" w:rsidRDefault="00815674" w:rsidP="008156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15674">
        <w:rPr>
          <w:color w:val="000000"/>
        </w:rPr>
        <w:t>с 15 ноября 2023 г. по 17 ноября 2023 г. - в размере 6,00%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8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некоторыми иностранными кредиторами». </w:t>
      </w:r>
    </w:p>
    <w:p w14:paraId="73B718C6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8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3B1680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8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3B168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8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B168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168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680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5666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5666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386F2DF" w14:textId="77777777" w:rsidR="0045666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66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г. Краснодар, ул. Пушкина, д.38, тел. 8-800-505-80-32; </w:t>
      </w:r>
      <w:proofErr w:type="gramStart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456669" w:rsidRPr="00456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8(928)333-02-88, 8(812)777-57-57 (доб.523). </w:t>
      </w:r>
    </w:p>
    <w:p w14:paraId="27894474" w14:textId="2B202B1B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E3549"/>
    <w:rsid w:val="00340255"/>
    <w:rsid w:val="0034355F"/>
    <w:rsid w:val="00365722"/>
    <w:rsid w:val="003B1680"/>
    <w:rsid w:val="003B541F"/>
    <w:rsid w:val="003B796A"/>
    <w:rsid w:val="003C20EF"/>
    <w:rsid w:val="0041608A"/>
    <w:rsid w:val="00447948"/>
    <w:rsid w:val="00456669"/>
    <w:rsid w:val="0046160E"/>
    <w:rsid w:val="00466B6B"/>
    <w:rsid w:val="00467D6B"/>
    <w:rsid w:val="0047507E"/>
    <w:rsid w:val="004F4360"/>
    <w:rsid w:val="00515CBE"/>
    <w:rsid w:val="00523646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6F49E0"/>
    <w:rsid w:val="0070175B"/>
    <w:rsid w:val="007229EA"/>
    <w:rsid w:val="00722ECA"/>
    <w:rsid w:val="007742EE"/>
    <w:rsid w:val="007765D6"/>
    <w:rsid w:val="00777765"/>
    <w:rsid w:val="007C14CE"/>
    <w:rsid w:val="007C537C"/>
    <w:rsid w:val="007D515B"/>
    <w:rsid w:val="00811556"/>
    <w:rsid w:val="0081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5EF7"/>
    <w:rsid w:val="00A6650F"/>
    <w:rsid w:val="00A67920"/>
    <w:rsid w:val="00A81E4E"/>
    <w:rsid w:val="00AA3877"/>
    <w:rsid w:val="00AC0623"/>
    <w:rsid w:val="00AC7039"/>
    <w:rsid w:val="00AD2012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F6DF3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2165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cp:lastPrinted>2023-07-06T09:26:00Z</cp:lastPrinted>
  <dcterms:created xsi:type="dcterms:W3CDTF">2023-07-06T09:54:00Z</dcterms:created>
  <dcterms:modified xsi:type="dcterms:W3CDTF">2023-10-13T08:20:00Z</dcterms:modified>
</cp:coreProperties>
</file>