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3"/>
        <w:gridCol w:w="945"/>
        <w:gridCol w:w="945"/>
        <w:gridCol w:w="945"/>
        <w:gridCol w:w="946"/>
        <w:gridCol w:w="947"/>
        <w:gridCol w:w="946"/>
        <w:gridCol w:w="945"/>
        <w:gridCol w:w="945"/>
        <w:gridCol w:w="945"/>
        <w:gridCol w:w="943"/>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Мамедов Хагани Гиняз Оглы (15.09.1966г.р., место рожд: с. Заркенд район Басаркечер Армянской ССР, адрес рег: 636804, Томская обл, Асиновский р-н, Мало-Жирово д, Рабочая ул, дом № 5А, СНИЛС05322887860, ИНН 700200108378, паспорт РФ серия 6911, номер 450969, выдан 05.10.2011, кем выдан ТЕРРИТОРИАЛЬНЫМ ОТДЕЛЕНИЕМ УФМС РОССИИ ПО ТОМСКОЙ ОБЛАСТИ В ГОРОДЕ АСИНО, код подразделения 700-016),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03.03.2023г. по делу №А67-10746/2022,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22.11.2023г. по продаже имущества Мамедова Хагани Гиняза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РИО, VIN: Z94CB41BAHR447447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АКБ "АБСОЛЮТ БАНК" (ПАО) (ИНН 7736046991,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22.11.2023г.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Мамедов Хагани Гиняз Оглы (ИНН 700200108378)</w:t>
            </w:r>
          </w:p>
          <w:p>
            <w:pPr>
              <w:pStyle w:val="Normal"/>
              <w:bidi w:val="0"/>
              <w:spacing w:lineRule="auto" w:line="240" w:before="0" w:after="0"/>
              <w:jc w:val="left"/>
              <w:rPr>
                <w:rFonts w:ascii="Arial" w:hAnsi="Arial"/>
                <w:sz w:val="16"/>
              </w:rPr>
            </w:pPr>
            <w:r>
              <w:rPr>
                <w:rFonts w:ascii="Times New Roman" w:hAnsi="Times New Roman"/>
                <w:sz w:val="20"/>
                <w:szCs w:val="20"/>
              </w:rPr>
              <w:t>Р/СЧ 40817810950168214515</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Мамедов Хагани Гиняз Оглы (15.09.1966г.р., место рожд: с. Заркенд район Басаркечер Армянской ССР, адрес рег: 636804, Томская обл, Асиновский р-н, Мало-Жирово д, Рабочая ул, дом № 5А, СНИЛС05322887860, ИНН 700200108378, паспорт РФ серия 6911, номер 450969, выдан 05.10.2011, кем выдан ТЕРРИТОРИАЛЬНЫМ ОТДЕЛЕНИЕМ УФМС РОССИИ ПО ТОМСКОЙ ОБЛАСТИ В ГОРОДЕ АСИНО, код подразделения 700-016)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Мамедов Хагани Гиняз Оглы (ИНН 700200108378)</w:t>
            </w:r>
          </w:p>
          <w:p>
            <w:pPr>
              <w:pStyle w:val="Normal"/>
              <w:bidi w:val="0"/>
              <w:spacing w:lineRule="auto" w:line="240" w:before="0" w:after="0"/>
              <w:jc w:val="both"/>
              <w:rPr>
                <w:rFonts w:ascii="Arial" w:hAnsi="Arial"/>
                <w:sz w:val="16"/>
              </w:rPr>
            </w:pPr>
            <w:r>
              <w:rPr>
                <w:rFonts w:ascii="Times New Roman" w:hAnsi="Times New Roman"/>
                <w:sz w:val="20"/>
                <w:szCs w:val="20"/>
              </w:rPr>
              <w:t>Р/СЧ 40817810950168214515</w:t>
            </w:r>
          </w:p>
          <w:p>
            <w:pPr>
              <w:pStyle w:val="Normal"/>
              <w:bidi w:val="0"/>
              <w:spacing w:lineRule="auto" w:line="240" w:before="0" w:after="0"/>
              <w:jc w:val="both"/>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Мамедова Хагани Гиняза Оглы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8"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3" w:type="dxa"/>
            <w:gridSpan w:val="3"/>
            <w:tcBorders/>
            <w:shd w:color="FFFFFF" w:fill="auto" w:val="clear"/>
            <w:vAlign w:val="bottom"/>
          </w:tcPr>
          <w:p>
            <w:pPr>
              <w:pStyle w:val="Normal"/>
              <w:bidi w:val="0"/>
              <w:spacing w:lineRule="auto" w:line="240" w:before="0" w:after="0"/>
              <w:jc w:val="both"/>
              <w:rPr>
                <w:rFonts w:ascii="Arial" w:hAnsi="Arial"/>
                <w:sz w:val="16"/>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1199</Words>
  <Characters>8471</Characters>
  <CharactersWithSpaces>9624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2023-10-13T15:35:49Z</dcterms:modified>
  <cp:revision>2</cp:revision>
  <dc:subject/>
  <dc:title/>
</cp:coreProperties>
</file>