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34C6755C" w:rsidR="00777765" w:rsidRPr="00811556" w:rsidRDefault="00F00D1A" w:rsidP="00607DC4">
      <w:pPr>
        <w:spacing w:after="0" w:line="240" w:lineRule="auto"/>
        <w:ind w:firstLine="567"/>
        <w:jc w:val="both"/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1155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(ООО КБ «Новопокровский»),</w:t>
      </w: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350059, Краснодарский край, г. Краснодар, ул. Волжская/</w:t>
      </w:r>
      <w:proofErr w:type="spellStart"/>
      <w:r w:rsidRPr="00811556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811556">
        <w:rPr>
          <w:rFonts w:ascii="Times New Roman" w:hAnsi="Times New Roman" w:cs="Times New Roman"/>
          <w:color w:val="000000"/>
          <w:sz w:val="24"/>
          <w:szCs w:val="24"/>
        </w:rPr>
        <w:t>, д.47/77 ИНН 2344012343, ОГРН 1022300001272, КПП 231201001)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 от 27 июня 2018 г. по делу №А32-901/2018 является государственная корпорация «Агентство по страхованию вкладов» (109240, г. Москва, ул. Высоцкого, д. 4)</w:t>
      </w:r>
      <w:r w:rsidRPr="00811556">
        <w:t xml:space="preserve">,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60451582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</w:t>
      </w:r>
      <w:r w:rsidR="00F00D1A" w:rsidRPr="00811556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811556">
        <w:rPr>
          <w:rFonts w:ascii="Times New Roman" w:hAnsi="Times New Roman" w:cs="Times New Roman"/>
          <w:color w:val="000000"/>
          <w:sz w:val="24"/>
          <w:szCs w:val="24"/>
        </w:rPr>
        <w:t>ицам ((в скобках указана в т.ч. сумма долга) – начальная цена продажи лота):</w:t>
      </w:r>
    </w:p>
    <w:p w14:paraId="6E0B4538" w14:textId="1092BCF9" w:rsidR="00777765" w:rsidRPr="00811556" w:rsidRDefault="0046160E" w:rsidP="00F00D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11556">
        <w:t>Лот 1 - АО «</w:t>
      </w:r>
      <w:proofErr w:type="spellStart"/>
      <w:r w:rsidRPr="00811556">
        <w:t>Тетлис</w:t>
      </w:r>
      <w:proofErr w:type="spellEnd"/>
      <w:r w:rsidRPr="00811556">
        <w:t xml:space="preserve">», ИНН 7728238107, регрессные требования по БГ 2017/БГ/М-4 от 20.03.2017, определение от АС г. Москвы от 03.04.2023 по делу А40-55120/20-123-111Б о включении в РТК как требований, подлежащих удовлетворению после </w:t>
      </w:r>
      <w:proofErr w:type="spellStart"/>
      <w:r w:rsidRPr="00811556">
        <w:t>реестра,находится</w:t>
      </w:r>
      <w:proofErr w:type="spellEnd"/>
      <w:r w:rsidRPr="00811556">
        <w:t xml:space="preserve"> в процедуре банкротства (841 181,00 руб.) - 841 181,00 руб.</w:t>
      </w:r>
    </w:p>
    <w:p w14:paraId="416B66DC" w14:textId="77777777" w:rsidR="00777765" w:rsidRPr="00811556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11556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811556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811556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81155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11556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811556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811556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3C8A3D6A" w:rsidR="00777765" w:rsidRPr="00811556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811556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811556">
        <w:rPr>
          <w:rFonts w:ascii="Times New Roman CYR" w:hAnsi="Times New Roman CYR" w:cs="Times New Roman CYR"/>
          <w:color w:val="000000"/>
        </w:rPr>
        <w:t xml:space="preserve"> </w:t>
      </w:r>
      <w:r w:rsidR="00D95560" w:rsidRPr="00811556">
        <w:rPr>
          <w:rFonts w:ascii="Times New Roman CYR" w:hAnsi="Times New Roman CYR" w:cs="Times New Roman CYR"/>
          <w:b/>
          <w:bCs/>
          <w:color w:val="000000"/>
        </w:rPr>
        <w:t xml:space="preserve">28 августа </w:t>
      </w:r>
      <w:r w:rsidRPr="00811556">
        <w:rPr>
          <w:b/>
        </w:rPr>
        <w:t>202</w:t>
      </w:r>
      <w:r w:rsidR="00EC6937" w:rsidRPr="00811556">
        <w:rPr>
          <w:b/>
        </w:rPr>
        <w:t>3</w:t>
      </w:r>
      <w:r w:rsidRPr="00811556">
        <w:rPr>
          <w:b/>
        </w:rPr>
        <w:t xml:space="preserve"> г.</w:t>
      </w:r>
      <w:r w:rsidRPr="00811556">
        <w:t xml:space="preserve"> </w:t>
      </w:r>
      <w:r w:rsidRPr="00811556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811556">
        <w:rPr>
          <w:color w:val="000000"/>
        </w:rPr>
        <w:t xml:space="preserve">АО «Российский аукционный дом» по адресу: </w:t>
      </w:r>
      <w:hyperlink r:id="rId6" w:history="1">
        <w:r w:rsidRPr="00811556">
          <w:rPr>
            <w:rStyle w:val="a4"/>
          </w:rPr>
          <w:t>http://lot-online.ru</w:t>
        </w:r>
      </w:hyperlink>
      <w:r w:rsidRPr="00811556">
        <w:rPr>
          <w:color w:val="000000"/>
        </w:rPr>
        <w:t xml:space="preserve"> (далее – ЭТП)</w:t>
      </w:r>
      <w:r w:rsidRPr="00811556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811556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Время окончания Торгов:</w:t>
      </w:r>
    </w:p>
    <w:p w14:paraId="4D0205E0" w14:textId="77777777" w:rsidR="00777765" w:rsidRPr="00811556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811556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0642058C" w:rsidR="00777765" w:rsidRPr="00811556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 xml:space="preserve">В случае, если по итогам Торгов, назначенных на </w:t>
      </w:r>
      <w:r w:rsidR="00D95560" w:rsidRPr="00811556">
        <w:rPr>
          <w:color w:val="000000"/>
        </w:rPr>
        <w:t>28 августа 2023 г.</w:t>
      </w:r>
      <w:r w:rsidRPr="00811556">
        <w:rPr>
          <w:b/>
          <w:bCs/>
          <w:color w:val="000000"/>
        </w:rPr>
        <w:t>,</w:t>
      </w:r>
      <w:r w:rsidRPr="00811556">
        <w:rPr>
          <w:color w:val="000000"/>
        </w:rPr>
        <w:t xml:space="preserve"> лоты не реализованы, то в 14:00 часов по московскому времени</w:t>
      </w:r>
      <w:r w:rsidR="00D95560" w:rsidRPr="00811556">
        <w:rPr>
          <w:color w:val="000000"/>
        </w:rPr>
        <w:t xml:space="preserve"> </w:t>
      </w:r>
      <w:r w:rsidR="00D95560" w:rsidRPr="00811556">
        <w:rPr>
          <w:b/>
          <w:bCs/>
          <w:color w:val="000000"/>
        </w:rPr>
        <w:t>16 октября</w:t>
      </w:r>
      <w:r w:rsidRPr="00811556">
        <w:rPr>
          <w:color w:val="000000"/>
        </w:rPr>
        <w:t xml:space="preserve"> </w:t>
      </w:r>
      <w:r w:rsidRPr="00811556">
        <w:rPr>
          <w:b/>
          <w:bCs/>
          <w:color w:val="000000"/>
        </w:rPr>
        <w:t>202</w:t>
      </w:r>
      <w:r w:rsidR="00EC6937" w:rsidRPr="00811556">
        <w:rPr>
          <w:b/>
          <w:bCs/>
          <w:color w:val="000000"/>
        </w:rPr>
        <w:t>3</w:t>
      </w:r>
      <w:r w:rsidRPr="00811556">
        <w:rPr>
          <w:b/>
        </w:rPr>
        <w:t xml:space="preserve"> г.</w:t>
      </w:r>
      <w:r w:rsidRPr="00811556">
        <w:t xml:space="preserve"> </w:t>
      </w:r>
      <w:r w:rsidRPr="00811556">
        <w:rPr>
          <w:color w:val="000000"/>
        </w:rPr>
        <w:t>на ЭТП</w:t>
      </w:r>
      <w:r w:rsidRPr="00811556">
        <w:t xml:space="preserve"> </w:t>
      </w:r>
      <w:r w:rsidRPr="00811556">
        <w:rPr>
          <w:color w:val="000000"/>
        </w:rPr>
        <w:t>будут проведены</w:t>
      </w:r>
      <w:r w:rsidRPr="00811556">
        <w:rPr>
          <w:b/>
          <w:bCs/>
          <w:color w:val="000000"/>
        </w:rPr>
        <w:t xml:space="preserve"> повторные Торги </w:t>
      </w:r>
      <w:r w:rsidRPr="00811556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811556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ЭТП (далее – Оператор) обеспечивает проведение Торгов.</w:t>
      </w:r>
    </w:p>
    <w:p w14:paraId="33698E05" w14:textId="32C15E14" w:rsidR="00777765" w:rsidRPr="00811556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D95560" w:rsidRPr="00811556">
        <w:rPr>
          <w:b/>
          <w:bCs/>
          <w:color w:val="000000"/>
        </w:rPr>
        <w:t>18 июля</w:t>
      </w:r>
      <w:r w:rsidRPr="00811556">
        <w:rPr>
          <w:color w:val="000000"/>
        </w:rPr>
        <w:t xml:space="preserve"> </w:t>
      </w:r>
      <w:r w:rsidRPr="00811556">
        <w:rPr>
          <w:b/>
          <w:bCs/>
          <w:color w:val="000000"/>
        </w:rPr>
        <w:t>202</w:t>
      </w:r>
      <w:r w:rsidR="00EC6937" w:rsidRPr="00811556">
        <w:rPr>
          <w:b/>
          <w:bCs/>
          <w:color w:val="000000"/>
        </w:rPr>
        <w:t>3</w:t>
      </w:r>
      <w:r w:rsidRPr="00811556">
        <w:rPr>
          <w:b/>
          <w:bCs/>
          <w:color w:val="000000"/>
        </w:rPr>
        <w:t xml:space="preserve"> г.,</w:t>
      </w:r>
      <w:r w:rsidRPr="00811556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D95560" w:rsidRPr="00811556">
        <w:rPr>
          <w:b/>
          <w:bCs/>
          <w:color w:val="000000"/>
        </w:rPr>
        <w:t>04 сентября</w:t>
      </w:r>
      <w:r w:rsidRPr="00811556">
        <w:rPr>
          <w:color w:val="000000"/>
        </w:rPr>
        <w:t xml:space="preserve"> </w:t>
      </w:r>
      <w:r w:rsidRPr="00811556">
        <w:rPr>
          <w:b/>
          <w:bCs/>
          <w:color w:val="000000"/>
        </w:rPr>
        <w:t>202</w:t>
      </w:r>
      <w:r w:rsidR="00EC6937" w:rsidRPr="00811556">
        <w:rPr>
          <w:b/>
          <w:bCs/>
          <w:color w:val="000000"/>
        </w:rPr>
        <w:t>3</w:t>
      </w:r>
      <w:r w:rsidRPr="00811556">
        <w:rPr>
          <w:b/>
          <w:bCs/>
        </w:rPr>
        <w:t xml:space="preserve"> г.</w:t>
      </w:r>
      <w:r w:rsidRPr="00811556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811556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11556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E8AE801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11556">
        <w:rPr>
          <w:b/>
          <w:bCs/>
          <w:color w:val="000000"/>
        </w:rPr>
        <w:t>Торги ППП</w:t>
      </w:r>
      <w:r w:rsidR="00C11EFF" w:rsidRPr="00811556">
        <w:rPr>
          <w:color w:val="000000"/>
          <w:shd w:val="clear" w:color="auto" w:fill="FFFFFF"/>
        </w:rPr>
        <w:t xml:space="preserve"> будут проведены на ЭТП</w:t>
      </w:r>
      <w:r w:rsidRPr="00811556">
        <w:rPr>
          <w:color w:val="000000"/>
          <w:shd w:val="clear" w:color="auto" w:fill="FFFFFF"/>
        </w:rPr>
        <w:t xml:space="preserve"> </w:t>
      </w:r>
      <w:r w:rsidRPr="00811556">
        <w:rPr>
          <w:b/>
          <w:bCs/>
          <w:color w:val="000000"/>
        </w:rPr>
        <w:t>с</w:t>
      </w:r>
      <w:r w:rsidR="00E12685" w:rsidRPr="00811556">
        <w:rPr>
          <w:b/>
          <w:bCs/>
          <w:color w:val="000000"/>
        </w:rPr>
        <w:t xml:space="preserve"> </w:t>
      </w:r>
      <w:r w:rsidR="00D95560" w:rsidRPr="00811556">
        <w:rPr>
          <w:b/>
          <w:bCs/>
          <w:color w:val="000000"/>
        </w:rPr>
        <w:t xml:space="preserve">18 октября </w:t>
      </w:r>
      <w:r w:rsidR="00777765" w:rsidRPr="00811556">
        <w:rPr>
          <w:b/>
          <w:bCs/>
          <w:color w:val="000000"/>
        </w:rPr>
        <w:t>202</w:t>
      </w:r>
      <w:r w:rsidR="00EC6937" w:rsidRPr="00811556">
        <w:rPr>
          <w:b/>
          <w:bCs/>
          <w:color w:val="000000"/>
        </w:rPr>
        <w:t>3</w:t>
      </w:r>
      <w:r w:rsidR="00777765" w:rsidRPr="00811556">
        <w:rPr>
          <w:b/>
          <w:bCs/>
          <w:color w:val="000000"/>
        </w:rPr>
        <w:t xml:space="preserve"> г. по </w:t>
      </w:r>
      <w:r w:rsidR="00D95560" w:rsidRPr="00811556">
        <w:rPr>
          <w:b/>
          <w:bCs/>
          <w:color w:val="000000"/>
        </w:rPr>
        <w:t>19 ноября</w:t>
      </w:r>
      <w:r w:rsidR="00777765" w:rsidRPr="00811556">
        <w:rPr>
          <w:b/>
          <w:bCs/>
          <w:color w:val="000000"/>
        </w:rPr>
        <w:t xml:space="preserve"> 2023 г.</w:t>
      </w:r>
    </w:p>
    <w:p w14:paraId="154FF146" w14:textId="233D25AC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D95560"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 октября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D95560"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811556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1340C54C" w14:textId="77777777" w:rsidR="00887AE0" w:rsidRPr="00811556" w:rsidRDefault="00887AE0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11556">
        <w:rPr>
          <w:color w:val="000000"/>
        </w:rPr>
        <w:t>с 18 октября 2023 г. по 20 октября 2023 г. - в размере начальной цены продажи лота;</w:t>
      </w:r>
    </w:p>
    <w:p w14:paraId="36DDAC22" w14:textId="77777777" w:rsidR="00887AE0" w:rsidRPr="00811556" w:rsidRDefault="00887AE0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11556">
        <w:rPr>
          <w:color w:val="000000"/>
        </w:rPr>
        <w:t>с 21 октября 2023 г. по 23 октября 2023 г. - в размере 90,10% от начальной цены продажи лота;</w:t>
      </w:r>
    </w:p>
    <w:p w14:paraId="71215EAE" w14:textId="77777777" w:rsidR="00887AE0" w:rsidRPr="00811556" w:rsidRDefault="00887AE0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11556">
        <w:rPr>
          <w:color w:val="000000"/>
        </w:rPr>
        <w:t>с 24 октября 2023 г. по 26 октября 2023 г. - в размере 80,20% от начальной цены продажи лота;</w:t>
      </w:r>
    </w:p>
    <w:p w14:paraId="283A1A3F" w14:textId="77777777" w:rsidR="00887AE0" w:rsidRPr="00811556" w:rsidRDefault="00887AE0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11556">
        <w:rPr>
          <w:color w:val="000000"/>
        </w:rPr>
        <w:t>с 27 октября 2023 г. по 29 октября 2023 г. - в размере 70,30% от начальной цены продажи лота;</w:t>
      </w:r>
    </w:p>
    <w:p w14:paraId="580D9F0E" w14:textId="77777777" w:rsidR="00887AE0" w:rsidRPr="00811556" w:rsidRDefault="00887AE0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11556">
        <w:rPr>
          <w:color w:val="000000"/>
        </w:rPr>
        <w:t>с 30 октября 2023 г. по 01 ноября 2023 г. - в размере 60,40% от начальной цены продажи лота;</w:t>
      </w:r>
    </w:p>
    <w:p w14:paraId="1D9BB075" w14:textId="77777777" w:rsidR="00887AE0" w:rsidRPr="00811556" w:rsidRDefault="00887AE0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11556">
        <w:rPr>
          <w:color w:val="000000"/>
        </w:rPr>
        <w:t>с 02 ноября 2023 г. по 04 ноября 2023 г. - в размере 50,50% от начальной цены продажи лота;</w:t>
      </w:r>
    </w:p>
    <w:p w14:paraId="78CD4035" w14:textId="77777777" w:rsidR="00887AE0" w:rsidRPr="00811556" w:rsidRDefault="00887AE0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11556">
        <w:rPr>
          <w:color w:val="000000"/>
        </w:rPr>
        <w:t>с 05 ноября 2023 г. по 07 ноября 2023 г. - в размере 40,60% от начальной цены продажи лота;</w:t>
      </w:r>
    </w:p>
    <w:p w14:paraId="75252AEF" w14:textId="77777777" w:rsidR="00887AE0" w:rsidRPr="00811556" w:rsidRDefault="00887AE0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11556">
        <w:rPr>
          <w:color w:val="000000"/>
        </w:rPr>
        <w:t>с 08 ноября 2023 г. по 10 ноября 2023 г. - в размере 30,60% от начальной цены продажи лота;</w:t>
      </w:r>
    </w:p>
    <w:p w14:paraId="2DED126E" w14:textId="77777777" w:rsidR="00887AE0" w:rsidRPr="00811556" w:rsidRDefault="00887AE0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11556">
        <w:rPr>
          <w:color w:val="000000"/>
        </w:rPr>
        <w:t>с 11 ноября 2023 г. по 13 ноября 2023 г. - в размере 20,60% от начальной цены продажи лота;</w:t>
      </w:r>
    </w:p>
    <w:p w14:paraId="7AE8C652" w14:textId="77777777" w:rsidR="00887AE0" w:rsidRPr="00811556" w:rsidRDefault="00887AE0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11556">
        <w:rPr>
          <w:color w:val="000000"/>
        </w:rPr>
        <w:t>с 14 ноября 2023 г. по 16 ноября 2023 г. - в размере 10,60% от начальной цены продажи лота;</w:t>
      </w:r>
    </w:p>
    <w:p w14:paraId="729D1444" w14:textId="5C33FD67" w:rsidR="007765D6" w:rsidRPr="00811556" w:rsidRDefault="00887AE0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11556">
        <w:rPr>
          <w:color w:val="000000"/>
        </w:rPr>
        <w:t>с 17 ноября 2023 г. по 19 ноября 2023 г. - в размере 0,60% от начальной цены продажи лота</w:t>
      </w:r>
      <w:r w:rsidRPr="00811556">
        <w:rPr>
          <w:color w:val="000000"/>
        </w:rPr>
        <w:t>.</w:t>
      </w:r>
    </w:p>
    <w:p w14:paraId="7FB76AB1" w14:textId="77777777" w:rsidR="00A21CDC" w:rsidRPr="00811556" w:rsidRDefault="00A21CDC" w:rsidP="00887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811556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55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811556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81155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8115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81155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81155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81155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81155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81155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1556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81155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81155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81155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81155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81155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81155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81155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81155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81155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</w:t>
      </w:r>
      <w:r w:rsidRPr="0081155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811556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811556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67169FA4" w:rsidR="00A21CDC" w:rsidRPr="0081155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8115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</w:t>
      </w:r>
      <w:r w:rsidR="00D539BE" w:rsidRPr="008115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8115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811556">
        <w:rPr>
          <w:rFonts w:ascii="Times New Roman" w:hAnsi="Times New Roman" w:cs="Times New Roman"/>
          <w:sz w:val="24"/>
          <w:szCs w:val="24"/>
        </w:rPr>
        <w:t xml:space="preserve"> д</w:t>
      </w:r>
      <w:r w:rsidRPr="008115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811556">
        <w:rPr>
          <w:rFonts w:ascii="Times New Roman" w:hAnsi="Times New Roman" w:cs="Times New Roman"/>
          <w:sz w:val="24"/>
          <w:szCs w:val="24"/>
        </w:rPr>
        <w:t xml:space="preserve"> </w:t>
      </w: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D539BE" w:rsidRPr="00811556">
        <w:rPr>
          <w:rFonts w:ascii="Times New Roman" w:hAnsi="Times New Roman" w:cs="Times New Roman"/>
          <w:color w:val="000000"/>
          <w:sz w:val="24"/>
          <w:szCs w:val="24"/>
        </w:rPr>
        <w:t>Санкт-Петербург, ул. Чапаева, д. 15, лит. А</w:t>
      </w: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B4711E" w:rsidRPr="00811556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МСК в рабочие дни) informspb@auction-house.ru</w:t>
      </w:r>
      <w:r w:rsidR="008D70AC" w:rsidRPr="00811556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81155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83</cp:revision>
  <cp:lastPrinted>2023-07-06T09:26:00Z</cp:lastPrinted>
  <dcterms:created xsi:type="dcterms:W3CDTF">2019-07-23T07:45:00Z</dcterms:created>
  <dcterms:modified xsi:type="dcterms:W3CDTF">2023-07-06T09:30:00Z</dcterms:modified>
</cp:coreProperties>
</file>