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27C2C3AE" w:rsidR="00623BC7" w:rsidRPr="00F41BC8" w:rsidRDefault="00623BC7" w:rsidP="00623BC7">
      <w:pPr>
        <w:pStyle w:val="2"/>
        <w:rPr>
          <w:rFonts w:ascii="Times New Roman" w:hAnsi="Times New Roman" w:cs="Times New Roman"/>
        </w:rPr>
      </w:pPr>
      <w:r w:rsidRPr="00F41BC8">
        <w:rPr>
          <w:rFonts w:ascii="Times New Roman" w:hAnsi="Times New Roman" w:cs="Times New Roman"/>
        </w:rPr>
        <w:t xml:space="preserve">ИЗВЕЩЕНИЕ О ПРОВЕДЕНИИ ТОРГОВ В ЭЛЕКТРОННОЙ ФОРМЕ ПО РЕАЛИЗАЦИИ (ПРОДАЖЕ) ИМУЩЕСТВА, СОСТАВЛЯЮЩЕГО ЗАКРЫТЫЙ ПАЕВОЙ ИНВЕСТИЦИОННЫЙ </w:t>
      </w:r>
      <w:r w:rsidR="0041344D" w:rsidRPr="00EA188F">
        <w:rPr>
          <w:rFonts w:ascii="Times New Roman" w:hAnsi="Times New Roman" w:cs="Times New Roman"/>
        </w:rPr>
        <w:t>КОМБИНИРОВАНН</w:t>
      </w:r>
      <w:r w:rsidR="0041344D">
        <w:rPr>
          <w:rFonts w:ascii="Times New Roman" w:hAnsi="Times New Roman" w:cs="Times New Roman"/>
        </w:rPr>
        <w:t>ЫЙ ФОНД</w:t>
      </w:r>
      <w:r w:rsidR="0041344D" w:rsidRPr="00EA188F">
        <w:rPr>
          <w:rFonts w:ascii="Times New Roman" w:hAnsi="Times New Roman" w:cs="Times New Roman"/>
        </w:rPr>
        <w:t xml:space="preserve"> «Региональная Недвижимость» </w:t>
      </w:r>
      <w:r w:rsidRPr="00F41BC8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F41BC8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8D47CC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50BA69CD" w:rsidR="00EC6281" w:rsidRPr="008D47CC" w:rsidRDefault="00B811A1" w:rsidP="00B81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1A1">
              <w:rPr>
                <w:rFonts w:ascii="Times New Roman" w:hAnsi="Times New Roman" w:cs="Times New Roman"/>
                <w:sz w:val="24"/>
                <w:szCs w:val="24"/>
              </w:rPr>
              <w:t>Голландский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 (торги на понижение цены в </w:t>
            </w:r>
            <w:r w:rsidRPr="00B811A1">
              <w:rPr>
                <w:rFonts w:ascii="Times New Roman" w:hAnsi="Times New Roman" w:cs="Times New Roman"/>
                <w:sz w:val="24"/>
                <w:szCs w:val="24"/>
              </w:rPr>
              <w:t>электронной форме, открытые по способу участия)</w:t>
            </w:r>
          </w:p>
        </w:tc>
      </w:tr>
      <w:tr w:rsidR="006912DC" w:rsidRPr="00822A2B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8D47CC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8D47CC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50FBA73" w14:textId="77777777" w:rsidR="00595A24" w:rsidRPr="00EA188F" w:rsidRDefault="00595A24" w:rsidP="00595A24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Общество с ограниченной ответственностью «Управляющая компания «Навигатор» Д.У. Закрытым паевым инвестиционным комбинированным фондом «Региональная Недвижимость», сокращенное наименование – ООО «УК «Навигатор» Д.У. ЗПИФ комбинированным «Региональная Недвижимость». Место нахождения: 129110, г. Москва, ул. Гиляровского, д. 39, стр. 3, эт. 8, ком. 4, </w:t>
            </w:r>
          </w:p>
          <w:p w14:paraId="12EF8B7C" w14:textId="349C2C94" w:rsidR="00942F5E" w:rsidRPr="00D05DCF" w:rsidRDefault="00942F5E" w:rsidP="00595A24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Ларионов Александр Борисович (по рабочим дням с 12:00 до 18:00): </w:t>
            </w:r>
          </w:p>
          <w:p w14:paraId="0AC6C50E" w14:textId="77777777" w:rsidR="00942F5E" w:rsidRPr="00D05DCF" w:rsidRDefault="00942F5E" w:rsidP="00595A24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Тел.: + 7 (495) 213-18-37 (доб. 1167)</w:t>
            </w:r>
          </w:p>
          <w:p w14:paraId="6D2054F1" w14:textId="068255A0" w:rsidR="00EC6281" w:rsidRPr="008D47CC" w:rsidRDefault="00942F5E" w:rsidP="00595A24">
            <w:pPr>
              <w:pStyle w:val="2"/>
              <w:jc w:val="left"/>
              <w:outlineLvl w:val="1"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E mail: Larionov.ab@am-navigator.ru</w:t>
            </w:r>
          </w:p>
        </w:tc>
      </w:tr>
      <w:tr w:rsidR="006912DC" w:rsidRPr="008D47CC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12540A0B" w:rsidR="00EC6281" w:rsidRPr="00E86BE7" w:rsidRDefault="00595A24" w:rsidP="0061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Владельцы инвестиционных паев Закрытого паевого инвестиционного комбинированного фонда «Региональная Недвижимость»,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2DC" w:rsidRPr="008D47CC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8D47CC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28732E1C" w:rsidR="00EC6281" w:rsidRPr="00E86BE7" w:rsidRDefault="00EC6281" w:rsidP="0080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945EF" w:rsidRPr="00E86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6BE7"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A0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A6B76" w:rsidRPr="00E86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1BC8"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5BE" w:rsidRPr="00E86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25BE" w:rsidRPr="00E86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5A2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374409"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C8" w:rsidRPr="00E86B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630C" w:rsidRPr="00E86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BC8" w:rsidRPr="00E86B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8D47CC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D05DCF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8D47CC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8D47CC" w14:paraId="619C88CC" w14:textId="77777777" w:rsidTr="00B321A8">
        <w:tc>
          <w:tcPr>
            <w:tcW w:w="3261" w:type="dxa"/>
            <w:shd w:val="clear" w:color="auto" w:fill="auto"/>
          </w:tcPr>
          <w:p w14:paraId="1121F4DC" w14:textId="13F42D53" w:rsidR="00EC6281" w:rsidRPr="00D05DCF" w:rsidRDefault="00EC6281" w:rsidP="006F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0142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7CF89333" w:rsidR="00EC6281" w:rsidRPr="00F01421" w:rsidRDefault="00F01421" w:rsidP="00F01421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F01421">
              <w:rPr>
                <w:rFonts w:ascii="Times New Roman" w:hAnsi="Times New Roman" w:cs="Times New Roman"/>
                <w:color w:val="000000"/>
                <w:kern w:val="24"/>
              </w:rPr>
              <w:t xml:space="preserve">Право требования задолженности к ООО «Престижгарант» (ИНН 7709365519, ОГРН 1027739501404) по Определению Арбитражного суда Московской области о включении в реестр требований кредиторов по делу №А41-52655/19 от 12.02.2020 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г. в размере 35 977 227,16 руб</w:t>
            </w:r>
            <w:r w:rsidR="000D2AF7">
              <w:rPr>
                <w:rFonts w:ascii="Times New Roman" w:hAnsi="Times New Roman" w:cs="Times New Roman"/>
                <w:color w:val="000000"/>
                <w:kern w:val="24"/>
              </w:rPr>
              <w:t>лей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.</w:t>
            </w:r>
          </w:p>
        </w:tc>
      </w:tr>
      <w:tr w:rsidR="006912DC" w:rsidRPr="008D47CC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D05DCF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8D47CC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8D47CC" w:rsidRDefault="00822A2B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EC6281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="00EC6281" w:rsidRPr="008D47CC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3E24D4B9" w:rsidR="00EC6281" w:rsidRPr="008D47CC" w:rsidRDefault="004A6B76" w:rsidP="00B508C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B508C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966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ноября</w:t>
            </w:r>
            <w:r w:rsidR="006F62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2023 года 12:00 </w:t>
            </w:r>
            <w:r w:rsidR="00672E4C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8D47CC" w14:paraId="45D38CEF" w14:textId="77777777" w:rsidTr="00B321A8">
        <w:tc>
          <w:tcPr>
            <w:tcW w:w="3261" w:type="dxa"/>
            <w:shd w:val="clear" w:color="auto" w:fill="auto"/>
          </w:tcPr>
          <w:p w14:paraId="1C455A6B" w14:textId="18A41144" w:rsidR="00EC6281" w:rsidRPr="00F01421" w:rsidRDefault="00F01421" w:rsidP="006F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21">
              <w:rPr>
                <w:rFonts w:ascii="Times New Roman" w:hAnsi="Times New Roman" w:cs="Times New Roman"/>
                <w:sz w:val="24"/>
                <w:szCs w:val="24"/>
              </w:rPr>
              <w:t>Стартовая (начальная) цена реализации (номинальная стоимость дебиторской задолженности/размер права требования)</w:t>
            </w:r>
          </w:p>
        </w:tc>
        <w:tc>
          <w:tcPr>
            <w:tcW w:w="7621" w:type="dxa"/>
            <w:shd w:val="clear" w:color="auto" w:fill="auto"/>
          </w:tcPr>
          <w:p w14:paraId="39B824E6" w14:textId="77777777" w:rsidR="000D2AF7" w:rsidRDefault="000D2AF7" w:rsidP="00F01421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1AFBA8B" w14:textId="120F484B" w:rsidR="00F01421" w:rsidRPr="000D2AF7" w:rsidRDefault="00F01421" w:rsidP="00F01421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D2AF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35 977 227,16 рублей </w:t>
            </w:r>
            <w:r w:rsidR="000D2AF7" w:rsidRPr="000D2AF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(Тридцать пять миллионов девятьсот семьдесят семь тысяч двести двадцать семь рублей 16 копеек)</w:t>
            </w:r>
          </w:p>
          <w:p w14:paraId="2BAA783D" w14:textId="4CF93602" w:rsidR="00EC6281" w:rsidRPr="008D47CC" w:rsidRDefault="00EC6281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6912DC" w:rsidRPr="008D47CC" w14:paraId="6165F90C" w14:textId="77777777" w:rsidTr="000D2AF7">
        <w:trPr>
          <w:trHeight w:val="675"/>
        </w:trPr>
        <w:tc>
          <w:tcPr>
            <w:tcW w:w="3261" w:type="dxa"/>
            <w:shd w:val="clear" w:color="auto" w:fill="auto"/>
          </w:tcPr>
          <w:p w14:paraId="296B461B" w14:textId="70F01CA3" w:rsidR="00EC6281" w:rsidRPr="00D05DCF" w:rsidRDefault="00B339E3" w:rsidP="000D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0D2A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2AF7" w:rsidRPr="00CF5A1C">
              <w:rPr>
                <w:rFonts w:ascii="Times New Roman" w:hAnsi="Times New Roman" w:cs="Times New Roman"/>
              </w:rPr>
              <w:t>минимальная цена реализации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6281"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38EE4DBB" w:rsidR="00EC6281" w:rsidRPr="008D47CC" w:rsidRDefault="000D2AF7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822A2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,01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рубль.</w:t>
            </w:r>
          </w:p>
        </w:tc>
      </w:tr>
      <w:tr w:rsidR="006912DC" w:rsidRPr="008D47CC" w14:paraId="2D93DA7D" w14:textId="77777777" w:rsidTr="000D2AF7">
        <w:trPr>
          <w:trHeight w:val="399"/>
        </w:trPr>
        <w:tc>
          <w:tcPr>
            <w:tcW w:w="3261" w:type="dxa"/>
            <w:shd w:val="clear" w:color="auto" w:fill="auto"/>
          </w:tcPr>
          <w:p w14:paraId="2B30E8BD" w14:textId="489C4722" w:rsidR="00EC6281" w:rsidRPr="00D05DCF" w:rsidRDefault="00EC6281" w:rsidP="000D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0E5D5508" w14:textId="65408572" w:rsidR="00EC6281" w:rsidRPr="008D47CC" w:rsidRDefault="000D2AF7" w:rsidP="000D2AF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20 % от стартовой цены</w:t>
            </w:r>
          </w:p>
        </w:tc>
      </w:tr>
      <w:tr w:rsidR="00025E06" w:rsidRPr="008D47CC" w14:paraId="197D6702" w14:textId="77777777" w:rsidTr="000D2AF7">
        <w:trPr>
          <w:trHeight w:val="403"/>
        </w:trPr>
        <w:tc>
          <w:tcPr>
            <w:tcW w:w="3261" w:type="dxa"/>
            <w:shd w:val="clear" w:color="auto" w:fill="auto"/>
          </w:tcPr>
          <w:p w14:paraId="1B13429E" w14:textId="1C62D972" w:rsidR="00025E06" w:rsidRPr="00D05DCF" w:rsidRDefault="00025E06" w:rsidP="000D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621" w:type="dxa"/>
            <w:shd w:val="clear" w:color="auto" w:fill="auto"/>
          </w:tcPr>
          <w:p w14:paraId="4CEF758C" w14:textId="5DC50B04" w:rsidR="00025E06" w:rsidRPr="008D47CC" w:rsidRDefault="0032630C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F10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 предусмотрен</w:t>
            </w:r>
          </w:p>
        </w:tc>
      </w:tr>
      <w:tr w:rsidR="00F81AD6" w:rsidRPr="008D47CC" w14:paraId="5897EAEC" w14:textId="77777777" w:rsidTr="00B321A8">
        <w:tc>
          <w:tcPr>
            <w:tcW w:w="3261" w:type="dxa"/>
            <w:shd w:val="clear" w:color="auto" w:fill="auto"/>
          </w:tcPr>
          <w:p w14:paraId="1AFAD90B" w14:textId="12C929F8" w:rsidR="00F81AD6" w:rsidRPr="00D05DCF" w:rsidRDefault="00F81AD6" w:rsidP="003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на повышение </w:t>
            </w:r>
            <w:r w:rsidRPr="00D05DCF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3A0DFE">
              <w:rPr>
                <w:rFonts w:ascii="Times New Roman" w:hAnsi="Times New Roman" w:cs="Times New Roman"/>
                <w:bCs/>
                <w:sz w:val="24"/>
                <w:szCs w:val="24"/>
              </w:rPr>
              <w:t>ерехода к аукциону на повышение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1B979AEA" w14:textId="77777777" w:rsidR="003A0DFE" w:rsidRDefault="003A0DFE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4652DB9" w14:textId="05474E68" w:rsidR="00F81AD6" w:rsidRPr="003F10F8" w:rsidRDefault="003A0DFE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5 % от стартовой цены</w:t>
            </w:r>
          </w:p>
        </w:tc>
      </w:tr>
      <w:tr w:rsidR="00F81AD6" w:rsidRPr="008D47CC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F81AD6" w:rsidRPr="00D05DCF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понижение на шаг аукциона на понижение:</w:t>
            </w:r>
          </w:p>
        </w:tc>
        <w:tc>
          <w:tcPr>
            <w:tcW w:w="7621" w:type="dxa"/>
            <w:shd w:val="clear" w:color="auto" w:fill="auto"/>
          </w:tcPr>
          <w:p w14:paraId="3B836205" w14:textId="574860B2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</w:t>
            </w: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пять</w:t>
            </w: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 дней</w:t>
            </w: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F81AD6" w:rsidRPr="008D47CC" w14:paraId="18FC93D8" w14:textId="77777777" w:rsidTr="00B321A8">
        <w:tc>
          <w:tcPr>
            <w:tcW w:w="3261" w:type="dxa"/>
            <w:shd w:val="clear" w:color="auto" w:fill="auto"/>
          </w:tcPr>
          <w:p w14:paraId="5177FE1F" w14:textId="4D83A3E7" w:rsidR="00F81AD6" w:rsidRPr="00D05DCF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035CC4F5" w14:textId="4E33B01B" w:rsidR="00F81AD6" w:rsidRPr="00322CB5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(десять) минут.</w:t>
            </w:r>
          </w:p>
        </w:tc>
      </w:tr>
      <w:tr w:rsidR="00F81AD6" w:rsidRPr="008D47CC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F81AD6" w:rsidRPr="008D47CC" w:rsidRDefault="00F81AD6" w:rsidP="00F81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Реквизиты Организатора торгов:</w:t>
            </w:r>
          </w:p>
        </w:tc>
        <w:tc>
          <w:tcPr>
            <w:tcW w:w="7621" w:type="dxa"/>
            <w:shd w:val="clear" w:color="auto" w:fill="auto"/>
          </w:tcPr>
          <w:p w14:paraId="1FF00E13" w14:textId="77777777" w:rsidR="00595A24" w:rsidRPr="00EA188F" w:rsidRDefault="00595A24" w:rsidP="00595A2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комбинированным «Региональная Недвижимость» </w:t>
            </w:r>
          </w:p>
          <w:p w14:paraId="5758AB85" w14:textId="77777777" w:rsidR="00595A24" w:rsidRPr="00EA188F" w:rsidRDefault="00595A24" w:rsidP="00595A2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7FB8E521" w14:textId="77777777" w:rsidR="00595A24" w:rsidRPr="00EA188F" w:rsidRDefault="00595A24" w:rsidP="00595A2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733B1EB1" w14:textId="77777777" w:rsidR="00595A24" w:rsidRPr="00EA188F" w:rsidRDefault="00595A24" w:rsidP="00595A2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3E15684F" w14:textId="77777777" w:rsidR="00595A24" w:rsidRPr="00EA188F" w:rsidRDefault="00595A24" w:rsidP="0059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р/с 40701 810 0 01700 000645</w:t>
            </w:r>
          </w:p>
          <w:p w14:paraId="564F69DA" w14:textId="77777777" w:rsidR="00595A24" w:rsidRPr="00EA188F" w:rsidRDefault="00595A24" w:rsidP="0059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3F9CB127" w14:textId="77777777" w:rsidR="00595A24" w:rsidRPr="00EA188F" w:rsidRDefault="00595A24" w:rsidP="0059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41B415AD" w14:textId="6736FE8D" w:rsidR="00F81AD6" w:rsidRPr="00EB1A73" w:rsidRDefault="00595A24" w:rsidP="00595A2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35E92">
              <w:rPr>
                <w:rFonts w:ascii="Times New Roman" w:hAnsi="Times New Roman" w:cs="Times New Roman"/>
                <w:b w:val="0"/>
              </w:rPr>
              <w:t>БИК 044525985</w:t>
            </w:r>
          </w:p>
        </w:tc>
      </w:tr>
      <w:tr w:rsidR="00F81AD6" w:rsidRPr="008D47CC" w14:paraId="48FE93CA" w14:textId="77777777" w:rsidTr="002945EF">
        <w:tc>
          <w:tcPr>
            <w:tcW w:w="3261" w:type="dxa"/>
            <w:shd w:val="clear" w:color="auto" w:fill="auto"/>
          </w:tcPr>
          <w:p w14:paraId="34811122" w14:textId="4DB6E1EA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567B0869" w14:textId="37D6F4BA" w:rsidR="00F81AD6" w:rsidRPr="008D47CC" w:rsidRDefault="00F81AD6" w:rsidP="00724A41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724A4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18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A0D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октября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2023 года 1</w:t>
            </w:r>
            <w:r w:rsidR="00724A4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F81AD6" w:rsidRPr="008D47CC" w14:paraId="7001670A" w14:textId="77777777" w:rsidTr="002945EF">
        <w:tc>
          <w:tcPr>
            <w:tcW w:w="3261" w:type="dxa"/>
            <w:shd w:val="clear" w:color="auto" w:fill="auto"/>
          </w:tcPr>
          <w:p w14:paraId="30693311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4ED8D8C9" w14:textId="4F98D5B5" w:rsidR="00F81AD6" w:rsidRPr="008D47CC" w:rsidRDefault="00F81AD6" w:rsidP="00A35E9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B508C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17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A0D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ноября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2023 года 1</w:t>
            </w:r>
            <w:r w:rsidR="00A35E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F81AD6" w:rsidRPr="008D47CC" w14:paraId="4BAA2535" w14:textId="77777777" w:rsidTr="002945EF">
        <w:tc>
          <w:tcPr>
            <w:tcW w:w="3261" w:type="dxa"/>
            <w:shd w:val="clear" w:color="auto" w:fill="auto"/>
          </w:tcPr>
          <w:p w14:paraId="00DAEA8A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FFFFFF" w:themeFill="background1"/>
          </w:tcPr>
          <w:p w14:paraId="69646601" w14:textId="1A70E6A5" w:rsidR="00F81AD6" w:rsidRPr="008D47CC" w:rsidRDefault="00F81AD6" w:rsidP="00B508CE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B508C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A0D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ноября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2023 года 16:00 часов (по московскому времени).</w:t>
            </w:r>
          </w:p>
        </w:tc>
      </w:tr>
      <w:tr w:rsidR="00F81AD6" w:rsidRPr="008D47CC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понижение)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7B65F59B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F81AD6" w:rsidRPr="008D47CC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F81AD6" w:rsidRPr="008D47CC" w:rsidDel="003F76C9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F81AD6" w:rsidRPr="008D47CC" w:rsidDel="003F76C9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F81AD6" w:rsidRPr="008D47CC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F81AD6" w:rsidRPr="008D47CC" w:rsidDel="003F76C9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подведение итогов аукциона: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F81AD6" w:rsidRPr="008D47CC" w:rsidRDefault="00F81AD6" w:rsidP="00F81A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F81AD6" w:rsidRPr="008D47CC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F81AD6" w:rsidRPr="008D47CC" w:rsidRDefault="00F81AD6" w:rsidP="00F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26669CB5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1. К участию в торгах допускаются лица, соответствующие</w:t>
            </w:r>
          </w:p>
          <w:p w14:paraId="49968DFE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следующим критериям:</w:t>
            </w:r>
          </w:p>
          <w:p w14:paraId="04DE87B4" w14:textId="26C3E37D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- прошедшие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 Департамента безопасности и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проверку правоспособнос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(не применимо для физических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лиц).</w:t>
            </w:r>
          </w:p>
          <w:p w14:paraId="36F46323" w14:textId="2C0AE2F4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Сделки по итогам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подлежат заключению с учетом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положений Указа Президен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РФ № 81 от 01.03.2022, Указа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Федерации от 05.03.2022 № 95,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иных антиса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нкционных законодательных и/или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подзаконных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устанавливающих ограничения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относительно заключения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овора, действующих на момент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заключения договора.</w:t>
            </w:r>
          </w:p>
          <w:p w14:paraId="48A93356" w14:textId="345DCA48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Собственником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отказано в заключении договора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 итогам торгов,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кже в возврате задатка в случае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несоответствия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едителя (лица имеющего право на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по итогам торгов),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указанных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актам (в редакции,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действующей на моме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 заключения договора). Риски,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связанные с отказом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твенника от заключения договора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 итогам торгов, в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несёт победитель (лицо,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имеющее право на заключение договора по итогам торгов).</w:t>
            </w:r>
          </w:p>
          <w:p w14:paraId="457BE46F" w14:textId="25A3038D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торгов от заключения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договора и/или невнесен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оплаты в установленный срок,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победитель утрачивает право на заключение договора,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Продавец заключает договор с участником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торгов, который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сделал предпоследнее предложение о цене.</w:t>
            </w:r>
          </w:p>
          <w:p w14:paraId="3CF75483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Торги признаются несостоявшимся в следующих случаях:</w:t>
            </w:r>
          </w:p>
          <w:p w14:paraId="7771F3D0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торгах;</w:t>
            </w:r>
          </w:p>
          <w:p w14:paraId="69A364AD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торгах;</w:t>
            </w:r>
          </w:p>
          <w:p w14:paraId="3C5A3344" w14:textId="77777777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2A5F5209" w14:textId="77777777" w:rsidR="00F81AD6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- участие в торгах принял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 участник (к участию в торгах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допущен только один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етендент или предложение о цене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сделал только один участник).</w:t>
            </w:r>
          </w:p>
          <w:p w14:paraId="19A1264D" w14:textId="17B9676D" w:rsidR="00F81AD6" w:rsidRPr="004A324F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4. В случае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 несостоявшимися договор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 xml:space="preserve">уступки прав требований может быть заключен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участником т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аких торгов (единстве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участник / участник первым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подавший заявку) по минимальной цене продажи.</w:t>
            </w:r>
          </w:p>
          <w:p w14:paraId="1061DD61" w14:textId="18314343" w:rsidR="00F81AD6" w:rsidRPr="007011B1" w:rsidRDefault="00F81AD6" w:rsidP="00F81AD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Организатор торгов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Продавец вправе отказаться от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проведения торгов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любое время до окончания срока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подачи заявок без объяснения причин,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неся при этом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никакой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тственности перед Претендентами </w:t>
            </w:r>
            <w:r w:rsidRPr="004A324F">
              <w:rPr>
                <w:rFonts w:ascii="Times New Roman" w:hAnsi="Times New Roman" w:cs="Times New Roman"/>
                <w:sz w:val="24"/>
                <w:szCs w:val="24"/>
              </w:rPr>
              <w:t>(Участниками торгов) или третьими лицами.</w:t>
            </w:r>
          </w:p>
        </w:tc>
      </w:tr>
    </w:tbl>
    <w:p w14:paraId="73EC16C8" w14:textId="4FAFD072" w:rsidR="003F10F8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C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F41BC8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F41BC8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F41BC8">
        <w:rPr>
          <w:rFonts w:ascii="Times New Roman" w:hAnsi="Times New Roman" w:cs="Times New Roman"/>
          <w:sz w:val="24"/>
          <w:szCs w:val="24"/>
        </w:rPr>
        <w:t>звещения</w:t>
      </w:r>
    </w:p>
    <w:sectPr w:rsidR="003F10F8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BB3A6" w14:textId="77777777" w:rsidR="00185A11" w:rsidRDefault="00185A11" w:rsidP="004F32BE">
      <w:pPr>
        <w:spacing w:after="0" w:line="240" w:lineRule="auto"/>
      </w:pPr>
      <w:r>
        <w:separator/>
      </w:r>
    </w:p>
  </w:endnote>
  <w:endnote w:type="continuationSeparator" w:id="0">
    <w:p w14:paraId="2A48963D" w14:textId="77777777" w:rsidR="00185A11" w:rsidRDefault="00185A11" w:rsidP="004F32BE">
      <w:pPr>
        <w:spacing w:after="0" w:line="240" w:lineRule="auto"/>
      </w:pPr>
      <w:r>
        <w:continuationSeparator/>
      </w:r>
    </w:p>
  </w:endnote>
  <w:endnote w:type="continuationNotice" w:id="1">
    <w:p w14:paraId="657D8295" w14:textId="77777777" w:rsidR="00185A11" w:rsidRDefault="00185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14F61" w14:textId="77777777" w:rsidR="00185A11" w:rsidRDefault="00185A11" w:rsidP="004F32BE">
      <w:pPr>
        <w:spacing w:after="0" w:line="240" w:lineRule="auto"/>
      </w:pPr>
      <w:r>
        <w:separator/>
      </w:r>
    </w:p>
  </w:footnote>
  <w:footnote w:type="continuationSeparator" w:id="0">
    <w:p w14:paraId="2CDB27F9" w14:textId="77777777" w:rsidR="00185A11" w:rsidRDefault="00185A11" w:rsidP="004F32BE">
      <w:pPr>
        <w:spacing w:after="0" w:line="240" w:lineRule="auto"/>
      </w:pPr>
      <w:r>
        <w:continuationSeparator/>
      </w:r>
    </w:p>
  </w:footnote>
  <w:footnote w:type="continuationNotice" w:id="1">
    <w:p w14:paraId="07BE2093" w14:textId="77777777" w:rsidR="00185A11" w:rsidRDefault="00185A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2D5E"/>
    <w:rsid w:val="0009491D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2AF7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45B48"/>
    <w:rsid w:val="0015769E"/>
    <w:rsid w:val="00160113"/>
    <w:rsid w:val="001636A9"/>
    <w:rsid w:val="00166D7C"/>
    <w:rsid w:val="00167A04"/>
    <w:rsid w:val="00175529"/>
    <w:rsid w:val="001813D6"/>
    <w:rsid w:val="00185A11"/>
    <w:rsid w:val="00187DD5"/>
    <w:rsid w:val="00190016"/>
    <w:rsid w:val="001A170D"/>
    <w:rsid w:val="001A4DAE"/>
    <w:rsid w:val="001A58E9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45EF"/>
    <w:rsid w:val="00296ED8"/>
    <w:rsid w:val="002A2E84"/>
    <w:rsid w:val="002A507B"/>
    <w:rsid w:val="002A53F2"/>
    <w:rsid w:val="002A76EE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2CB5"/>
    <w:rsid w:val="0032630C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4409"/>
    <w:rsid w:val="003763E0"/>
    <w:rsid w:val="00376C7B"/>
    <w:rsid w:val="00380908"/>
    <w:rsid w:val="00382A52"/>
    <w:rsid w:val="00383984"/>
    <w:rsid w:val="00385FF9"/>
    <w:rsid w:val="00391386"/>
    <w:rsid w:val="00396247"/>
    <w:rsid w:val="00396652"/>
    <w:rsid w:val="003A0DFE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10F8"/>
    <w:rsid w:val="003F5857"/>
    <w:rsid w:val="003F76C9"/>
    <w:rsid w:val="003F7E8A"/>
    <w:rsid w:val="00401144"/>
    <w:rsid w:val="0041344D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936EE"/>
    <w:rsid w:val="00493C46"/>
    <w:rsid w:val="004A2940"/>
    <w:rsid w:val="004A324F"/>
    <w:rsid w:val="004A5230"/>
    <w:rsid w:val="004A5FB4"/>
    <w:rsid w:val="004A6B76"/>
    <w:rsid w:val="004A7740"/>
    <w:rsid w:val="004B0D3E"/>
    <w:rsid w:val="004B18AC"/>
    <w:rsid w:val="004B25F6"/>
    <w:rsid w:val="004C7B7A"/>
    <w:rsid w:val="004D0A6C"/>
    <w:rsid w:val="004D509D"/>
    <w:rsid w:val="004E6F4D"/>
    <w:rsid w:val="004F32BE"/>
    <w:rsid w:val="00506362"/>
    <w:rsid w:val="00514C3D"/>
    <w:rsid w:val="005252C9"/>
    <w:rsid w:val="0052533C"/>
    <w:rsid w:val="005404B8"/>
    <w:rsid w:val="00543A8A"/>
    <w:rsid w:val="00545BA6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92364"/>
    <w:rsid w:val="00595A24"/>
    <w:rsid w:val="005A2975"/>
    <w:rsid w:val="005A3CC2"/>
    <w:rsid w:val="005A4E9A"/>
    <w:rsid w:val="005A609E"/>
    <w:rsid w:val="005B6606"/>
    <w:rsid w:val="005C1BCB"/>
    <w:rsid w:val="005C399B"/>
    <w:rsid w:val="005E38C5"/>
    <w:rsid w:val="005E7B3B"/>
    <w:rsid w:val="005F0271"/>
    <w:rsid w:val="006030FD"/>
    <w:rsid w:val="00604350"/>
    <w:rsid w:val="00604BAF"/>
    <w:rsid w:val="00610849"/>
    <w:rsid w:val="00612343"/>
    <w:rsid w:val="00615AA4"/>
    <w:rsid w:val="0062390B"/>
    <w:rsid w:val="00623BC7"/>
    <w:rsid w:val="00624D68"/>
    <w:rsid w:val="00633002"/>
    <w:rsid w:val="0063493E"/>
    <w:rsid w:val="00637E9C"/>
    <w:rsid w:val="00641217"/>
    <w:rsid w:val="0064126D"/>
    <w:rsid w:val="00644295"/>
    <w:rsid w:val="0064681A"/>
    <w:rsid w:val="00654DE4"/>
    <w:rsid w:val="00655550"/>
    <w:rsid w:val="00655B63"/>
    <w:rsid w:val="00666865"/>
    <w:rsid w:val="00672E4C"/>
    <w:rsid w:val="00673B0C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1F04"/>
    <w:rsid w:val="006F6217"/>
    <w:rsid w:val="006F67B6"/>
    <w:rsid w:val="006F75DA"/>
    <w:rsid w:val="007011B1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24A41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4F32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E03B9"/>
    <w:rsid w:val="007E1BE6"/>
    <w:rsid w:val="007E276D"/>
    <w:rsid w:val="007E4144"/>
    <w:rsid w:val="007E7161"/>
    <w:rsid w:val="007E72D0"/>
    <w:rsid w:val="007F1C69"/>
    <w:rsid w:val="007F2D5A"/>
    <w:rsid w:val="007F3E3D"/>
    <w:rsid w:val="007F4F1A"/>
    <w:rsid w:val="00800A04"/>
    <w:rsid w:val="00801A15"/>
    <w:rsid w:val="00801D76"/>
    <w:rsid w:val="00810946"/>
    <w:rsid w:val="00811D80"/>
    <w:rsid w:val="0081296A"/>
    <w:rsid w:val="00815549"/>
    <w:rsid w:val="0082148B"/>
    <w:rsid w:val="00822A2B"/>
    <w:rsid w:val="00830B4D"/>
    <w:rsid w:val="008441D8"/>
    <w:rsid w:val="00844FB7"/>
    <w:rsid w:val="00851E78"/>
    <w:rsid w:val="00853306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071E"/>
    <w:rsid w:val="008A173D"/>
    <w:rsid w:val="008A2547"/>
    <w:rsid w:val="008A2AA1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47CC"/>
    <w:rsid w:val="008E14D2"/>
    <w:rsid w:val="008E4B50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42F5E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0AE4"/>
    <w:rsid w:val="009F2C56"/>
    <w:rsid w:val="009F38DE"/>
    <w:rsid w:val="00A0096D"/>
    <w:rsid w:val="00A04F0D"/>
    <w:rsid w:val="00A07987"/>
    <w:rsid w:val="00A12886"/>
    <w:rsid w:val="00A14A61"/>
    <w:rsid w:val="00A17610"/>
    <w:rsid w:val="00A246D7"/>
    <w:rsid w:val="00A26D61"/>
    <w:rsid w:val="00A27ED0"/>
    <w:rsid w:val="00A35E98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8C8"/>
    <w:rsid w:val="00B41A4C"/>
    <w:rsid w:val="00B508A1"/>
    <w:rsid w:val="00B508CE"/>
    <w:rsid w:val="00B51E22"/>
    <w:rsid w:val="00B54C7E"/>
    <w:rsid w:val="00B55A44"/>
    <w:rsid w:val="00B60289"/>
    <w:rsid w:val="00B60539"/>
    <w:rsid w:val="00B60B7E"/>
    <w:rsid w:val="00B616F4"/>
    <w:rsid w:val="00B641E6"/>
    <w:rsid w:val="00B647D7"/>
    <w:rsid w:val="00B66398"/>
    <w:rsid w:val="00B72F0D"/>
    <w:rsid w:val="00B811A1"/>
    <w:rsid w:val="00B84AF0"/>
    <w:rsid w:val="00B855E6"/>
    <w:rsid w:val="00BA044C"/>
    <w:rsid w:val="00BA4EA5"/>
    <w:rsid w:val="00BA5E99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5BE"/>
    <w:rsid w:val="00C32C9D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0D8D"/>
    <w:rsid w:val="00CC4F5F"/>
    <w:rsid w:val="00CD3054"/>
    <w:rsid w:val="00CE1C16"/>
    <w:rsid w:val="00CE322A"/>
    <w:rsid w:val="00CE45CC"/>
    <w:rsid w:val="00CF2B88"/>
    <w:rsid w:val="00CF5A1C"/>
    <w:rsid w:val="00CF6F43"/>
    <w:rsid w:val="00D0293C"/>
    <w:rsid w:val="00D03106"/>
    <w:rsid w:val="00D03E66"/>
    <w:rsid w:val="00D05DCF"/>
    <w:rsid w:val="00D103EE"/>
    <w:rsid w:val="00D12EFA"/>
    <w:rsid w:val="00D14065"/>
    <w:rsid w:val="00D15BAC"/>
    <w:rsid w:val="00D17A8A"/>
    <w:rsid w:val="00D21FC9"/>
    <w:rsid w:val="00D2337E"/>
    <w:rsid w:val="00D24037"/>
    <w:rsid w:val="00D3287E"/>
    <w:rsid w:val="00D33A45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769"/>
    <w:rsid w:val="00D96D44"/>
    <w:rsid w:val="00D97910"/>
    <w:rsid w:val="00DA0FBB"/>
    <w:rsid w:val="00DA1C1A"/>
    <w:rsid w:val="00DA39FC"/>
    <w:rsid w:val="00DA4B65"/>
    <w:rsid w:val="00DB2AAA"/>
    <w:rsid w:val="00DB351D"/>
    <w:rsid w:val="00DB50EF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229"/>
    <w:rsid w:val="00E52469"/>
    <w:rsid w:val="00E615A4"/>
    <w:rsid w:val="00E62E82"/>
    <w:rsid w:val="00E630D0"/>
    <w:rsid w:val="00E64EE2"/>
    <w:rsid w:val="00E66D64"/>
    <w:rsid w:val="00E80595"/>
    <w:rsid w:val="00E824E2"/>
    <w:rsid w:val="00E85A8C"/>
    <w:rsid w:val="00E86745"/>
    <w:rsid w:val="00E86BE7"/>
    <w:rsid w:val="00E870FC"/>
    <w:rsid w:val="00E94AF2"/>
    <w:rsid w:val="00E96F2A"/>
    <w:rsid w:val="00E974C8"/>
    <w:rsid w:val="00E9769B"/>
    <w:rsid w:val="00EB1A73"/>
    <w:rsid w:val="00EB64C0"/>
    <w:rsid w:val="00EB6B64"/>
    <w:rsid w:val="00EC0753"/>
    <w:rsid w:val="00EC51C2"/>
    <w:rsid w:val="00EC6281"/>
    <w:rsid w:val="00ED0913"/>
    <w:rsid w:val="00ED0C05"/>
    <w:rsid w:val="00ED4F8D"/>
    <w:rsid w:val="00ED7EBD"/>
    <w:rsid w:val="00EE038B"/>
    <w:rsid w:val="00EE284D"/>
    <w:rsid w:val="00EE6C4B"/>
    <w:rsid w:val="00EF1D9E"/>
    <w:rsid w:val="00EF235F"/>
    <w:rsid w:val="00EF3D27"/>
    <w:rsid w:val="00EF4666"/>
    <w:rsid w:val="00F01421"/>
    <w:rsid w:val="00F02C20"/>
    <w:rsid w:val="00F044BD"/>
    <w:rsid w:val="00F177C3"/>
    <w:rsid w:val="00F2358F"/>
    <w:rsid w:val="00F256A1"/>
    <w:rsid w:val="00F27C0F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AD6"/>
    <w:rsid w:val="00F81B08"/>
    <w:rsid w:val="00F82C03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Формат таблиц для диплома,Леша,Сетка таблицы GR,Deloitte,Table Definitions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7D14-B5C0-45BC-BAA6-EE6C5CA0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21</cp:revision>
  <cp:lastPrinted>2019-02-18T15:03:00Z</cp:lastPrinted>
  <dcterms:created xsi:type="dcterms:W3CDTF">2023-01-31T13:44:00Z</dcterms:created>
  <dcterms:modified xsi:type="dcterms:W3CDTF">2023-10-17T11:45:00Z</dcterms:modified>
</cp:coreProperties>
</file>