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9366BE7" w:rsidR="00361B5A" w:rsidRDefault="00AD41B4" w:rsidP="00361B5A">
      <w:pPr>
        <w:spacing w:before="120" w:after="120"/>
        <w:jc w:val="both"/>
      </w:pPr>
      <w:r w:rsidRPr="006E0B0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0B0D">
        <w:rPr>
          <w:color w:val="000000"/>
        </w:rPr>
        <w:t>лит.В</w:t>
      </w:r>
      <w:proofErr w:type="spellEnd"/>
      <w:r w:rsidRPr="006E0B0D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8C0445">
        <w:rPr>
          <w:b/>
          <w:bCs/>
          <w:color w:val="000000"/>
        </w:rPr>
        <w:t>Акционерным обществом «Русский торгово-промышленный банк» (АО «Рускобанк»),</w:t>
      </w:r>
      <w:r w:rsidRPr="006E0B0D">
        <w:rPr>
          <w:color w:val="000000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36578">
        <w:rPr>
          <w:b/>
          <w:bCs/>
        </w:rPr>
        <w:t>2030210718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636578">
        <w:t>№98(7543) от 03.06.2023</w:t>
      </w:r>
      <w:r>
        <w:t xml:space="preserve"> (далее – Сообщение в Коммерсанте))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07.09.2023 по 12.10.2023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>
        <w:t>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D41B4" w14:paraId="07FB576F" w14:textId="77777777" w:rsidTr="00AD41B4">
        <w:trPr>
          <w:jc w:val="center"/>
        </w:trPr>
        <w:tc>
          <w:tcPr>
            <w:tcW w:w="833" w:type="dxa"/>
          </w:tcPr>
          <w:p w14:paraId="51663DEC" w14:textId="77777777" w:rsidR="00AD41B4" w:rsidRPr="00C61C5E" w:rsidRDefault="00AD41B4" w:rsidP="00A32FC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625795" w14:textId="77777777" w:rsidR="00AD41B4" w:rsidRPr="00C61C5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9C6C899" w14:textId="77777777" w:rsidR="00AD41B4" w:rsidRPr="00C61C5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0A446A" w14:textId="77777777" w:rsidR="00AD41B4" w:rsidRPr="00C61C5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EF5E23" w14:textId="77777777" w:rsidR="00AD41B4" w:rsidRPr="00C61C5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D41B4" w:rsidRPr="004773F0" w14:paraId="5CDEB764" w14:textId="77777777" w:rsidTr="00AD41B4">
        <w:trPr>
          <w:trHeight w:val="546"/>
          <w:jc w:val="center"/>
        </w:trPr>
        <w:tc>
          <w:tcPr>
            <w:tcW w:w="833" w:type="dxa"/>
            <w:vAlign w:val="center"/>
          </w:tcPr>
          <w:p w14:paraId="5055F452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C8AD412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№</w:t>
            </w:r>
            <w:r w:rsidRPr="0068266E">
              <w:rPr>
                <w:sz w:val="22"/>
                <w:szCs w:val="22"/>
              </w:rPr>
              <w:t xml:space="preserve"> </w:t>
            </w:r>
            <w:r w:rsidRPr="0068266E">
              <w:rPr>
                <w:color w:val="000000"/>
                <w:sz w:val="22"/>
                <w:szCs w:val="22"/>
              </w:rPr>
              <w:t>2023-11696/122</w:t>
            </w:r>
          </w:p>
        </w:tc>
        <w:tc>
          <w:tcPr>
            <w:tcW w:w="2126" w:type="dxa"/>
            <w:vAlign w:val="center"/>
          </w:tcPr>
          <w:p w14:paraId="44F667B1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410" w:type="dxa"/>
            <w:vAlign w:val="center"/>
          </w:tcPr>
          <w:p w14:paraId="3BF4D122" w14:textId="77777777" w:rsidR="00AD41B4" w:rsidRPr="0068266E" w:rsidRDefault="00AD41B4" w:rsidP="00A32FC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 xml:space="preserve">10 700,00 </w:t>
            </w:r>
          </w:p>
        </w:tc>
        <w:tc>
          <w:tcPr>
            <w:tcW w:w="2268" w:type="dxa"/>
            <w:vAlign w:val="center"/>
          </w:tcPr>
          <w:p w14:paraId="3A07EB68" w14:textId="77777777" w:rsidR="00AD41B4" w:rsidRPr="0068266E" w:rsidRDefault="00AD41B4" w:rsidP="00A32FCD">
            <w:pPr>
              <w:rPr>
                <w:b/>
                <w:bCs/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Кузнецов Евгений Олегович</w:t>
            </w:r>
          </w:p>
        </w:tc>
      </w:tr>
      <w:tr w:rsidR="00AD41B4" w:rsidRPr="004773F0" w14:paraId="2380698C" w14:textId="77777777" w:rsidTr="00AD41B4">
        <w:trPr>
          <w:trHeight w:val="546"/>
          <w:jc w:val="center"/>
        </w:trPr>
        <w:tc>
          <w:tcPr>
            <w:tcW w:w="833" w:type="dxa"/>
            <w:vAlign w:val="center"/>
          </w:tcPr>
          <w:p w14:paraId="672E6386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9ACF09B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№</w:t>
            </w:r>
            <w:r w:rsidRPr="0068266E">
              <w:rPr>
                <w:sz w:val="22"/>
                <w:szCs w:val="22"/>
              </w:rPr>
              <w:t xml:space="preserve"> </w:t>
            </w:r>
            <w:r w:rsidRPr="0068266E">
              <w:rPr>
                <w:color w:val="000000"/>
                <w:sz w:val="22"/>
                <w:szCs w:val="22"/>
              </w:rPr>
              <w:t>2023-11697/122</w:t>
            </w:r>
          </w:p>
        </w:tc>
        <w:tc>
          <w:tcPr>
            <w:tcW w:w="2126" w:type="dxa"/>
            <w:vAlign w:val="center"/>
          </w:tcPr>
          <w:p w14:paraId="7A975DD8" w14:textId="77777777" w:rsidR="00AD41B4" w:rsidRPr="0068266E" w:rsidRDefault="00AD41B4" w:rsidP="00A32FC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410" w:type="dxa"/>
            <w:vAlign w:val="center"/>
          </w:tcPr>
          <w:p w14:paraId="1BF82B45" w14:textId="77777777" w:rsidR="00AD41B4" w:rsidRPr="0068266E" w:rsidRDefault="00AD41B4" w:rsidP="00A32FC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 xml:space="preserve">4 700,00 </w:t>
            </w:r>
          </w:p>
        </w:tc>
        <w:tc>
          <w:tcPr>
            <w:tcW w:w="2268" w:type="dxa"/>
            <w:vAlign w:val="center"/>
          </w:tcPr>
          <w:p w14:paraId="1AA0BD07" w14:textId="77777777" w:rsidR="00AD41B4" w:rsidRPr="0068266E" w:rsidRDefault="00AD41B4" w:rsidP="00A32FCD">
            <w:pPr>
              <w:rPr>
                <w:b/>
                <w:bCs/>
                <w:spacing w:val="3"/>
                <w:sz w:val="22"/>
                <w:szCs w:val="22"/>
              </w:rPr>
            </w:pPr>
            <w:r w:rsidRPr="0068266E">
              <w:rPr>
                <w:color w:val="000000"/>
                <w:sz w:val="22"/>
                <w:szCs w:val="22"/>
              </w:rPr>
              <w:t>Кузнецов Евгений Олегович</w:t>
            </w:r>
          </w:p>
        </w:tc>
      </w:tr>
    </w:tbl>
    <w:p w14:paraId="1C53782F" w14:textId="77777777" w:rsidR="00AD41B4" w:rsidRDefault="00AD41B4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D41B4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D41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D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2023-10-20T09:45:00Z</dcterms:modified>
</cp:coreProperties>
</file>