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5FDEFA26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805AE">
        <w:rPr>
          <w:b/>
          <w:bCs/>
        </w:rPr>
        <w:t xml:space="preserve">комплекса объектов недвижимости </w:t>
      </w:r>
      <w:r w:rsidR="00CE0757">
        <w:rPr>
          <w:b/>
          <w:bCs/>
        </w:rPr>
        <w:t xml:space="preserve">в </w:t>
      </w:r>
      <w:r w:rsidR="006805AE">
        <w:rPr>
          <w:b/>
          <w:bCs/>
        </w:rPr>
        <w:t>Тюменской</w:t>
      </w:r>
      <w:r w:rsidR="00CD010A">
        <w:rPr>
          <w:b/>
          <w:bCs/>
        </w:rPr>
        <w:t xml:space="preserve"> области, </w:t>
      </w:r>
      <w:r w:rsidRPr="00E93BDF">
        <w:rPr>
          <w:b/>
          <w:bCs/>
        </w:rPr>
        <w:t>принадлежащ</w:t>
      </w:r>
      <w:r w:rsidR="006805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D66933F" w:rsidR="00B81009" w:rsidRPr="00D3330B" w:rsidRDefault="00A85206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A14FA6">
        <w:rPr>
          <w:b/>
          <w:bCs/>
        </w:rPr>
        <w:t>2</w:t>
      </w:r>
      <w:r w:rsidR="003A1AF1" w:rsidRPr="00D3330B">
        <w:rPr>
          <w:b/>
          <w:bCs/>
        </w:rPr>
        <w:t xml:space="preserve"> </w:t>
      </w:r>
      <w:r w:rsidR="00A14FA6"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CD010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326714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A14FA6">
        <w:rPr>
          <w:b/>
          <w:bCs/>
        </w:rPr>
        <w:t>24</w:t>
      </w:r>
      <w:r w:rsidRPr="00D3330B">
        <w:rPr>
          <w:b/>
          <w:bCs/>
        </w:rPr>
        <w:t>.</w:t>
      </w:r>
      <w:r w:rsidR="00A14FA6">
        <w:rPr>
          <w:b/>
          <w:bCs/>
        </w:rPr>
        <w:t>10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2A3D03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A14FA6">
        <w:rPr>
          <w:b/>
          <w:bCs/>
        </w:rPr>
        <w:t>08</w:t>
      </w:r>
      <w:r w:rsidRPr="00D3330B">
        <w:rPr>
          <w:b/>
          <w:bCs/>
        </w:rPr>
        <w:t>.</w:t>
      </w:r>
      <w:r w:rsidR="006805AE">
        <w:rPr>
          <w:b/>
          <w:bCs/>
        </w:rPr>
        <w:t>1</w:t>
      </w:r>
      <w:r w:rsidR="00A14FA6">
        <w:rPr>
          <w:b/>
          <w:bCs/>
        </w:rPr>
        <w:t>2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CD010A">
        <w:rPr>
          <w:b/>
          <w:bCs/>
        </w:rPr>
        <w:t>23</w:t>
      </w:r>
      <w:r w:rsidRPr="00D3330B">
        <w:rPr>
          <w:b/>
          <w:bCs/>
        </w:rPr>
        <w:t>:</w:t>
      </w:r>
      <w:r w:rsidR="00CD010A">
        <w:rPr>
          <w:b/>
          <w:bCs/>
        </w:rPr>
        <w:t xml:space="preserve">59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5B0D03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A14FA6">
        <w:rPr>
          <w:b/>
          <w:bCs/>
        </w:rPr>
        <w:t>08</w:t>
      </w:r>
      <w:r w:rsidR="007E1C9C" w:rsidRPr="00D3330B">
        <w:rPr>
          <w:b/>
          <w:bCs/>
        </w:rPr>
        <w:t>.</w:t>
      </w:r>
      <w:r w:rsidR="006805AE">
        <w:rPr>
          <w:b/>
          <w:bCs/>
        </w:rPr>
        <w:t>1</w:t>
      </w:r>
      <w:r w:rsidR="00A14FA6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BCEA47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A85206">
        <w:rPr>
          <w:b/>
          <w:bCs/>
        </w:rPr>
        <w:t>1</w:t>
      </w:r>
      <w:r w:rsidR="00A14FA6">
        <w:rPr>
          <w:b/>
          <w:bCs/>
        </w:rPr>
        <w:t>1</w:t>
      </w:r>
      <w:r w:rsidR="00CE0757">
        <w:rPr>
          <w:b/>
          <w:bCs/>
        </w:rPr>
        <w:t>.</w:t>
      </w:r>
      <w:r w:rsidR="006805AE">
        <w:rPr>
          <w:b/>
          <w:bCs/>
        </w:rPr>
        <w:t>1</w:t>
      </w:r>
      <w:r w:rsidR="00A14FA6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5E192586" w14:textId="77777777" w:rsidR="00B717A4" w:rsidRDefault="00B717A4" w:rsidP="00B717A4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r w:rsidR="00625080" w:rsidRPr="00E924EB">
        <w:rPr>
          <w:b/>
          <w:bCs/>
          <w:sz w:val="22"/>
          <w:szCs w:val="22"/>
        </w:rPr>
        <w:t xml:space="preserve">Лот 1. </w:t>
      </w:r>
      <w:bookmarkEnd w:id="0"/>
    </w:p>
    <w:p w14:paraId="7192AEF2" w14:textId="6C7C24A8" w:rsidR="006805AE" w:rsidRDefault="006805AE" w:rsidP="006805AE">
      <w:pPr>
        <w:ind w:right="-57"/>
        <w:jc w:val="both"/>
        <w:rPr>
          <w:sz w:val="23"/>
          <w:szCs w:val="23"/>
        </w:rPr>
      </w:pPr>
      <w:r w:rsidRPr="006805AE">
        <w:rPr>
          <w:b/>
          <w:bCs/>
          <w:sz w:val="23"/>
          <w:szCs w:val="23"/>
        </w:rPr>
        <w:t>Комплекс объектов недвижимости</w:t>
      </w:r>
      <w:r>
        <w:rPr>
          <w:sz w:val="23"/>
          <w:szCs w:val="23"/>
        </w:rPr>
        <w:t xml:space="preserve">, расположенных по адресу: ЦДНГ-6, Автокемпинг, месторождение Усть-Балыкское, Нефтеюганский район, </w:t>
      </w:r>
      <w:r w:rsidR="004B4D0C">
        <w:rPr>
          <w:sz w:val="23"/>
          <w:szCs w:val="23"/>
        </w:rPr>
        <w:t>Ханты-Мансийский автономный округ-Югра</w:t>
      </w:r>
      <w:r>
        <w:rPr>
          <w:sz w:val="23"/>
          <w:szCs w:val="23"/>
        </w:rPr>
        <w:t>, Тюменская область, Россия, а именно:</w:t>
      </w:r>
    </w:p>
    <w:p w14:paraId="2CCD7DBE" w14:textId="77777777" w:rsidR="00F459FA" w:rsidRPr="00003830" w:rsidRDefault="00F459FA" w:rsidP="00F459FA">
      <w:pPr>
        <w:ind w:right="-57"/>
        <w:jc w:val="both"/>
      </w:pPr>
      <w:r w:rsidRPr="00003830">
        <w:t xml:space="preserve">- </w:t>
      </w:r>
      <w:r w:rsidRPr="00003830">
        <w:rPr>
          <w:b/>
          <w:bCs/>
        </w:rPr>
        <w:t>земельный участок</w:t>
      </w:r>
      <w:r w:rsidRPr="00003830">
        <w:t xml:space="preserve">, кадастровый номер: 86:08:0020903:2695, площадь: 14192 кв. м., категория земель: </w:t>
      </w:r>
      <w:r>
        <w:t>з</w:t>
      </w:r>
      <w:r w:rsidRPr="00003830"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объектов дорожного сервиса;</w:t>
      </w:r>
    </w:p>
    <w:p w14:paraId="625DB4F8" w14:textId="75216F03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«Гостиничный комплекс на 40 мест (3 корпуса)»</w:t>
      </w:r>
      <w:r w:rsidRPr="00003830">
        <w:t xml:space="preserve">, процент готовности 89%, инв. № </w:t>
      </w:r>
      <w:bookmarkStart w:id="1" w:name="_Hlk141126035"/>
      <w:r w:rsidRPr="00003830">
        <w:t>71:118:001:004978350</w:t>
      </w:r>
      <w:bookmarkEnd w:id="1"/>
      <w:r w:rsidRPr="00003830">
        <w:t xml:space="preserve">, кадастровый (или условный) номер: 86:00:000000:0000:71:118:001:004978350;  </w:t>
      </w:r>
      <w:bookmarkStart w:id="2" w:name="_Hlk141125601"/>
    </w:p>
    <w:bookmarkEnd w:id="2"/>
    <w:p w14:paraId="3FF46ADB" w14:textId="1EACBB21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«Канализационно-насосная станция с емкостью для стоков»</w:t>
      </w:r>
      <w:r w:rsidRPr="00003830">
        <w:t>, процент готовности 90%, инв. № 71:118:001:004978390, кадастровый (или условный) номер 86:00:000000:0000:71:118:001:004978390;</w:t>
      </w:r>
    </w:p>
    <w:p w14:paraId="1EB42874" w14:textId="77777777" w:rsidR="00F459FA" w:rsidRPr="00003830" w:rsidRDefault="00F459FA" w:rsidP="00F459FA">
      <w:pPr>
        <w:ind w:right="-57"/>
        <w:jc w:val="both"/>
      </w:pPr>
      <w:r w:rsidRPr="00003830">
        <w:t xml:space="preserve">- </w:t>
      </w:r>
      <w:r>
        <w:t>з</w:t>
      </w:r>
      <w:r w:rsidRPr="00003830">
        <w:t xml:space="preserve">дание, наименование: </w:t>
      </w:r>
      <w:r w:rsidRPr="00003830">
        <w:rPr>
          <w:b/>
          <w:bCs/>
        </w:rPr>
        <w:t>кафе-столовая</w:t>
      </w:r>
      <w:r w:rsidRPr="00003830">
        <w:t>, общая площадь: 139,2 кв. м., кадастровый номер: 86:08:0020903:4727;</w:t>
      </w:r>
    </w:p>
    <w:p w14:paraId="0080BC44" w14:textId="60A55A1D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«Комплексная трансформаторная подстанция - 205 кВА 6/0.4 кВ»</w:t>
      </w:r>
      <w:r w:rsidRPr="00003830">
        <w:t>, процент готовности 98», инв. №</w:t>
      </w:r>
      <w:bookmarkStart w:id="3" w:name="_Hlk141904651"/>
      <w:r w:rsidRPr="00003830">
        <w:t>71:118:001:004978380</w:t>
      </w:r>
      <w:bookmarkEnd w:id="3"/>
      <w:r w:rsidRPr="00003830">
        <w:t>, кадастровый (или условный) номер 86:00:000000:0000: 71:118:001:004978380;</w:t>
      </w:r>
    </w:p>
    <w:p w14:paraId="2C272406" w14:textId="77777777" w:rsidR="00480AE2" w:rsidRDefault="00F459FA" w:rsidP="00F459FA">
      <w:pPr>
        <w:ind w:right="-57" w:firstLine="540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«Охраняемая стоянка на 60 машин с эстакадой для грузовых и легковых автомобилей»</w:t>
      </w:r>
      <w:r w:rsidRPr="00003830">
        <w:t xml:space="preserve">, процент готовности 80%, инв. № </w:t>
      </w:r>
      <w:bookmarkStart w:id="4" w:name="_Hlk141905448"/>
      <w:r w:rsidRPr="00003830">
        <w:lastRenderedPageBreak/>
        <w:t>71:118:001:004978370</w:t>
      </w:r>
      <w:bookmarkEnd w:id="4"/>
      <w:r w:rsidRPr="00003830">
        <w:t>, кадастровый (или условный) номер 86:00:000000:0000: 71:118:001:004978370</w:t>
      </w:r>
      <w:r w:rsidR="00480AE2">
        <w:t>;</w:t>
      </w:r>
    </w:p>
    <w:p w14:paraId="749DC4F5" w14:textId="77777777" w:rsidR="00480AE2" w:rsidRPr="00003830" w:rsidRDefault="00480AE2" w:rsidP="00480AE2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«Артезианская скважина № 1В»</w:t>
      </w:r>
      <w:r w:rsidRPr="00003830">
        <w:t xml:space="preserve">, процент готовности 90%, инв. № </w:t>
      </w:r>
      <w:bookmarkStart w:id="5" w:name="_Hlk141126003"/>
      <w:r w:rsidRPr="00003830">
        <w:t>71:118:001:004978400</w:t>
      </w:r>
      <w:bookmarkEnd w:id="5"/>
      <w:r w:rsidRPr="00003830">
        <w:t xml:space="preserve">, кадастровый (или условный) номер 86:00:000000:0000:71:118:001:004978400;  </w:t>
      </w:r>
    </w:p>
    <w:p w14:paraId="6399CF7B" w14:textId="77777777" w:rsidR="00480AE2" w:rsidRPr="00003830" w:rsidRDefault="00480AE2" w:rsidP="00480AE2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«Артезианская скважина № 2В»</w:t>
      </w:r>
      <w:r w:rsidRPr="00003830">
        <w:t xml:space="preserve">, процент готовности 90%, инв. № </w:t>
      </w:r>
      <w:bookmarkStart w:id="6" w:name="_Hlk141904034"/>
      <w:r w:rsidRPr="00003830">
        <w:t>71:118:001:004978410</w:t>
      </w:r>
      <w:bookmarkEnd w:id="6"/>
      <w:r w:rsidRPr="00003830">
        <w:t xml:space="preserve">, кадастровый (или условный) номер: 86:00:000000:0000: 71:118:001:004978410;   </w:t>
      </w:r>
    </w:p>
    <w:p w14:paraId="1EB991DB" w14:textId="0A99BA82" w:rsidR="00480AE2" w:rsidRPr="00003830" w:rsidRDefault="00480AE2" w:rsidP="00480AE2">
      <w:pPr>
        <w:ind w:right="-57"/>
        <w:jc w:val="both"/>
      </w:pPr>
      <w:r w:rsidRPr="00003830">
        <w:t xml:space="preserve">- незавершенное строительством здание: </w:t>
      </w:r>
      <w:r w:rsidRPr="00003830">
        <w:rPr>
          <w:b/>
          <w:bCs/>
        </w:rPr>
        <w:t>Контрольно-пропускной пункт</w:t>
      </w:r>
      <w:r w:rsidRPr="00003830">
        <w:t xml:space="preserve">, процент готовности 89%, инв. № </w:t>
      </w:r>
      <w:bookmarkStart w:id="7" w:name="_Hlk141905171"/>
      <w:r w:rsidRPr="00003830">
        <w:t>71:118:001:004978340</w:t>
      </w:r>
      <w:bookmarkEnd w:id="7"/>
      <w:r w:rsidRPr="00003830">
        <w:t>, кадастровый (или условный) номер 86:00:000000:0000:71:118:001:004978340</w:t>
      </w:r>
      <w:r>
        <w:t>.</w:t>
      </w:r>
    </w:p>
    <w:p w14:paraId="65C3332D" w14:textId="5D6FFC19" w:rsidR="00F459FA" w:rsidRPr="00003830" w:rsidRDefault="00F459FA" w:rsidP="00F459FA">
      <w:pPr>
        <w:ind w:right="-57" w:firstLine="540"/>
        <w:jc w:val="both"/>
      </w:pPr>
      <w:r w:rsidRPr="00003830">
        <w:t xml:space="preserve"> </w:t>
      </w:r>
    </w:p>
    <w:p w14:paraId="72DA2653" w14:textId="2FD39D06" w:rsidR="00625080" w:rsidRDefault="00F459FA" w:rsidP="00F459FA">
      <w:pPr>
        <w:ind w:right="-57" w:firstLine="540"/>
        <w:jc w:val="both"/>
      </w:pPr>
      <w:r w:rsidRPr="00003830">
        <w:t>Для сведения: Одновременно с переходом права собственности на незавершенный строительством объект «Артезианская скважина № 1В», незавершенный строительством объект «Артезианская скважина № 2В», незавершенное строительством здание: Контрольно-пропускной пункт, передаются права и обязанности на использование земельного участка общей площадью 1920 кв. м., кадастровый номер: 86:08:0020903:2706,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Артезианских скважин, переданного в аренду на основании договора аренды земельного участка № 54 от 27.02.2015 г</w:t>
      </w:r>
      <w:r>
        <w:t>.</w:t>
      </w:r>
    </w:p>
    <w:p w14:paraId="63E67EA2" w14:textId="77777777" w:rsidR="00F459FA" w:rsidRDefault="00F459FA" w:rsidP="00F459FA">
      <w:pPr>
        <w:ind w:right="-57" w:firstLine="540"/>
        <w:jc w:val="both"/>
        <w:rPr>
          <w:b/>
          <w:bCs/>
        </w:rPr>
      </w:pPr>
    </w:p>
    <w:p w14:paraId="637A5900" w14:textId="52608CF9" w:rsidR="00625080" w:rsidRPr="00B717A4" w:rsidRDefault="00625080" w:rsidP="006805AE">
      <w:pPr>
        <w:pStyle w:val="ad"/>
        <w:spacing w:after="0"/>
        <w:ind w:left="0"/>
        <w:jc w:val="both"/>
        <w:rPr>
          <w:sz w:val="23"/>
          <w:szCs w:val="23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6805AE">
        <w:rPr>
          <w:rFonts w:ascii="Times New Roman" w:hAnsi="Times New Roman"/>
          <w:b/>
          <w:bCs/>
          <w:sz w:val="24"/>
          <w:szCs w:val="24"/>
        </w:rPr>
        <w:t>18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05AE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6805AE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 w:rsidR="006805AE">
        <w:rPr>
          <w:rFonts w:ascii="Times New Roman" w:hAnsi="Times New Roman"/>
          <w:sz w:val="24"/>
          <w:szCs w:val="24"/>
        </w:rPr>
        <w:t>Восемнадцать</w:t>
      </w:r>
      <w:r w:rsidR="00806572" w:rsidRPr="00806572">
        <w:rPr>
          <w:rFonts w:ascii="Times New Roman" w:hAnsi="Times New Roman"/>
          <w:sz w:val="24"/>
          <w:szCs w:val="24"/>
        </w:rPr>
        <w:t xml:space="preserve"> миллион</w:t>
      </w:r>
      <w:r w:rsidR="006805AE">
        <w:rPr>
          <w:rFonts w:ascii="Times New Roman" w:hAnsi="Times New Roman"/>
          <w:sz w:val="24"/>
          <w:szCs w:val="24"/>
        </w:rPr>
        <w:t>ов</w:t>
      </w:r>
      <w:r w:rsidR="00806572" w:rsidRPr="00806572">
        <w:rPr>
          <w:rFonts w:ascii="Times New Roman" w:hAnsi="Times New Roman"/>
          <w:sz w:val="24"/>
          <w:szCs w:val="24"/>
        </w:rPr>
        <w:t>)</w:t>
      </w:r>
      <w:r w:rsidR="00806572">
        <w:rPr>
          <w:rFonts w:ascii="Times New Roman" w:hAnsi="Times New Roman"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коп., НДС не облагается</w:t>
      </w:r>
      <w:r w:rsidR="006805AE">
        <w:rPr>
          <w:rFonts w:ascii="Times New Roman" w:hAnsi="Times New Roman"/>
          <w:sz w:val="24"/>
          <w:szCs w:val="24"/>
        </w:rPr>
        <w:t>.</w:t>
      </w:r>
    </w:p>
    <w:p w14:paraId="67B549A9" w14:textId="757DCAFA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6805AE">
        <w:rPr>
          <w:rFonts w:ascii="Times New Roman" w:hAnsi="Times New Roman"/>
          <w:b/>
          <w:sz w:val="24"/>
          <w:szCs w:val="24"/>
        </w:rPr>
        <w:t>90</w:t>
      </w:r>
      <w:r w:rsidR="00B717A4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6805AE">
        <w:rPr>
          <w:rFonts w:ascii="Times New Roman" w:hAnsi="Times New Roman"/>
          <w:sz w:val="24"/>
          <w:szCs w:val="24"/>
        </w:rPr>
        <w:t>Девятьсот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19637393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 w:rsidR="006805A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6805AE"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B1C9B31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18E8" w14:textId="77777777" w:rsidR="00A92C6B" w:rsidRDefault="00A92C6B" w:rsidP="008C3E4E">
      <w:r>
        <w:separator/>
      </w:r>
    </w:p>
  </w:endnote>
  <w:endnote w:type="continuationSeparator" w:id="0">
    <w:p w14:paraId="7CE5B7EC" w14:textId="77777777" w:rsidR="00A92C6B" w:rsidRDefault="00A92C6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D0D7" w14:textId="77777777" w:rsidR="00A92C6B" w:rsidRDefault="00A92C6B" w:rsidP="008C3E4E">
      <w:r>
        <w:separator/>
      </w:r>
    </w:p>
  </w:footnote>
  <w:footnote w:type="continuationSeparator" w:id="0">
    <w:p w14:paraId="6A4CF91F" w14:textId="77777777" w:rsidR="00A92C6B" w:rsidRDefault="00A92C6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5E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0AE2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D0C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05AE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998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4FA6"/>
    <w:rsid w:val="00A15A38"/>
    <w:rsid w:val="00A21A14"/>
    <w:rsid w:val="00A21BCF"/>
    <w:rsid w:val="00A241C3"/>
    <w:rsid w:val="00A308A5"/>
    <w:rsid w:val="00A31C60"/>
    <w:rsid w:val="00A320CD"/>
    <w:rsid w:val="00A328C3"/>
    <w:rsid w:val="00A334C0"/>
    <w:rsid w:val="00A3599A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5206"/>
    <w:rsid w:val="00A86F41"/>
    <w:rsid w:val="00A913B7"/>
    <w:rsid w:val="00A92C6B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59FA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6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19303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50</cp:revision>
  <cp:lastPrinted>2023-08-31T05:19:00Z</cp:lastPrinted>
  <dcterms:created xsi:type="dcterms:W3CDTF">2022-06-16T09:57:00Z</dcterms:created>
  <dcterms:modified xsi:type="dcterms:W3CDTF">2023-10-23T07:05:00Z</dcterms:modified>
</cp:coreProperties>
</file>