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940F" w14:textId="288E9770" w:rsidR="00923F0B" w:rsidRPr="00923F0B" w:rsidRDefault="004A4950" w:rsidP="00923F0B">
      <w:pPr>
        <w:suppressAutoHyphens w:val="0"/>
        <w:ind w:firstLine="708"/>
        <w:jc w:val="both"/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</w:pPr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 </w:t>
      </w:r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В, 8 800 777 5757, vega@auction-house.ru), действующее на основании договора поручения с </w:t>
      </w:r>
      <w:r w:rsidRPr="004A4950">
        <w:rPr>
          <w:rFonts w:eastAsiaTheme="minorHAnsi"/>
          <w:kern w:val="0"/>
          <w:shd w:val="clear" w:color="auto" w:fill="FFFFFF"/>
          <w:lang w:eastAsia="en-US"/>
        </w:rPr>
        <w:t xml:space="preserve">Юсифовым </w:t>
      </w:r>
      <w:proofErr w:type="spellStart"/>
      <w:r w:rsidRPr="004A4950">
        <w:rPr>
          <w:rFonts w:eastAsiaTheme="minorHAnsi"/>
          <w:kern w:val="0"/>
          <w:shd w:val="clear" w:color="auto" w:fill="FFFFFF"/>
          <w:lang w:eastAsia="en-US"/>
        </w:rPr>
        <w:t>Алекбером</w:t>
      </w:r>
      <w:proofErr w:type="spellEnd"/>
      <w:r w:rsidRPr="004A4950">
        <w:rPr>
          <w:rFonts w:eastAsiaTheme="minorHAnsi"/>
          <w:kern w:val="0"/>
          <w:shd w:val="clear" w:color="auto" w:fill="FFFFFF"/>
          <w:lang w:eastAsia="en-US"/>
        </w:rPr>
        <w:t xml:space="preserve"> Керим </w:t>
      </w:r>
      <w:proofErr w:type="spellStart"/>
      <w:r w:rsidRPr="004A4950">
        <w:rPr>
          <w:rFonts w:eastAsiaTheme="minorHAnsi"/>
          <w:kern w:val="0"/>
          <w:shd w:val="clear" w:color="auto" w:fill="FFFFFF"/>
          <w:lang w:eastAsia="en-US"/>
        </w:rPr>
        <w:t>оглы</w:t>
      </w:r>
      <w:proofErr w:type="spellEnd"/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 (дата рождения: 15.08.1957, место рождения: с. </w:t>
      </w:r>
      <w:proofErr w:type="spellStart"/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Гасанлы</w:t>
      </w:r>
      <w:proofErr w:type="spellEnd"/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 </w:t>
      </w:r>
      <w:proofErr w:type="spellStart"/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Ханларского</w:t>
      </w:r>
      <w:proofErr w:type="spellEnd"/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 района республики Азербайджан, ИНН 504400690511, СНИЛС 005-298-281 46, место жительства: Московская область, г. Химки, мкрн. Сходня, 1-й Железнодорожный тупик, д. 1), в лице финансового управляющего Лашкевича Андрея Борисовича (ИНН 370603573036</w:t>
      </w:r>
      <w:r w:rsid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, далее – Финансовый управляющий</w:t>
      </w:r>
      <w:r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), член ПАУ ЦФО (ИНН 7705431418), действующего на основании решения Арбитражного суда Московской области от 06.12.2018 по делу №А41-12937/18</w:t>
      </w:r>
      <w:r w:rsidR="00474E6D"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, </w:t>
      </w:r>
      <w:r w:rsidR="00824CB6"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сообщает </w:t>
      </w:r>
      <w:r w:rsidR="00824CB6" w:rsidRPr="00923F0B">
        <w:rPr>
          <w:rFonts w:eastAsiaTheme="minorHAnsi"/>
          <w:bCs w:val="0"/>
          <w:kern w:val="0"/>
          <w:shd w:val="clear" w:color="auto" w:fill="FFFFFF"/>
          <w:lang w:eastAsia="en-US"/>
        </w:rPr>
        <w:t xml:space="preserve">об отмене электронных торгов </w:t>
      </w:r>
      <w:r w:rsidRPr="00923F0B">
        <w:rPr>
          <w:rFonts w:eastAsiaTheme="minorHAnsi"/>
          <w:bCs w:val="0"/>
          <w:kern w:val="0"/>
          <w:shd w:val="clear" w:color="auto" w:fill="FFFFFF"/>
          <w:lang w:eastAsia="en-US"/>
        </w:rPr>
        <w:t>по лотам 1, 4</w:t>
      </w:r>
      <w:r w:rsidR="00923F0B" w:rsidRPr="00923F0B">
        <w:rPr>
          <w:rFonts w:eastAsiaTheme="minorHAnsi"/>
          <w:bCs w:val="0"/>
          <w:kern w:val="0"/>
          <w:shd w:val="clear" w:color="auto" w:fill="FFFFFF"/>
          <w:lang w:eastAsia="en-US"/>
        </w:rPr>
        <w:t>,</w:t>
      </w:r>
      <w:r w:rsidR="00923F0B" w:rsidRPr="00923F0B">
        <w:rPr>
          <w:rFonts w:eastAsiaTheme="minorHAnsi"/>
          <w:b w:val="0"/>
          <w:kern w:val="0"/>
          <w:shd w:val="clear" w:color="auto" w:fill="FFFFFF"/>
          <w:lang w:eastAsia="en-US"/>
        </w:rPr>
        <w:t xml:space="preserve"> </w:t>
      </w:r>
      <w:r w:rsidR="00923F0B" w:rsidRPr="00923F0B">
        <w:rPr>
          <w:rFonts w:eastAsiaTheme="minorHAnsi"/>
          <w:b w:val="0"/>
          <w:kern w:val="0"/>
          <w:shd w:val="clear" w:color="auto" w:fill="FFFFFF"/>
          <w:lang w:eastAsia="en-US"/>
        </w:rPr>
        <w:t>опубликованных</w:t>
      </w:r>
      <w:r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 </w:t>
      </w:r>
      <w:r w:rsidR="00824CB6"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на электронной площадке АО «Российский аукционный дом» по адресу в сети Интернет: http://lot-online.ru (</w:t>
      </w:r>
      <w:r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к</w:t>
      </w:r>
      <w:r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од лота</w:t>
      </w:r>
      <w:r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: </w:t>
      </w:r>
      <w:r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РАД-350499</w:t>
      </w:r>
      <w:r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,</w:t>
      </w:r>
      <w:r w:rsidRPr="00923F0B">
        <w:rPr>
          <w:b w:val="0"/>
          <w:bCs w:val="0"/>
        </w:rPr>
        <w:t xml:space="preserve"> </w:t>
      </w:r>
      <w:r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РАД-350502</w:t>
      </w:r>
      <w:r w:rsidR="00824CB6"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)</w:t>
      </w:r>
      <w:r w:rsidR="00923F0B"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, а также </w:t>
      </w:r>
      <w:r w:rsidR="00923F0B" w:rsidRPr="00923F0B">
        <w:rPr>
          <w:b w:val="0"/>
          <w:bCs w:val="0"/>
        </w:rPr>
        <w:t>в Едином федеральном реестре сведений о банкротстве (http://fedresurs.ru) сообщение №</w:t>
      </w:r>
      <w:r w:rsidR="00923F0B" w:rsidRPr="00923F0B">
        <w:rPr>
          <w:b w:val="0"/>
          <w:bCs w:val="0"/>
        </w:rPr>
        <w:t>12533763</w:t>
      </w:r>
      <w:r w:rsidR="00923F0B" w:rsidRPr="00923F0B">
        <w:rPr>
          <w:b w:val="0"/>
          <w:bCs w:val="0"/>
        </w:rPr>
        <w:t xml:space="preserve"> от </w:t>
      </w:r>
      <w:r w:rsidR="00923F0B" w:rsidRPr="00923F0B">
        <w:rPr>
          <w:b w:val="0"/>
          <w:bCs w:val="0"/>
        </w:rPr>
        <w:t>25</w:t>
      </w:r>
      <w:r w:rsidR="00923F0B" w:rsidRPr="00923F0B">
        <w:rPr>
          <w:b w:val="0"/>
          <w:bCs w:val="0"/>
        </w:rPr>
        <w:t>.</w:t>
      </w:r>
      <w:r w:rsidR="00923F0B" w:rsidRPr="00923F0B">
        <w:rPr>
          <w:b w:val="0"/>
          <w:bCs w:val="0"/>
        </w:rPr>
        <w:t>09</w:t>
      </w:r>
      <w:r w:rsidR="00923F0B" w:rsidRPr="00923F0B">
        <w:rPr>
          <w:b w:val="0"/>
          <w:bCs w:val="0"/>
        </w:rPr>
        <w:t>.202</w:t>
      </w:r>
      <w:r w:rsidR="00923F0B" w:rsidRPr="00923F0B">
        <w:rPr>
          <w:b w:val="0"/>
          <w:bCs w:val="0"/>
        </w:rPr>
        <w:t xml:space="preserve">3 </w:t>
      </w:r>
      <w:r w:rsidR="008E637E" w:rsidRP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по поручению</w:t>
      </w:r>
      <w:r w:rsidR="008E637E"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 </w:t>
      </w:r>
      <w:r w:rsidR="00923F0B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Ф</w:t>
      </w:r>
      <w:r w:rsidR="008E637E" w:rsidRPr="004A4950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инансового управляющего.</w:t>
      </w:r>
    </w:p>
    <w:sectPr w:rsidR="00923F0B" w:rsidRPr="00923F0B" w:rsidSect="00824C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93354"/>
    <w:rsid w:val="00151B65"/>
    <w:rsid w:val="001E148B"/>
    <w:rsid w:val="002114DD"/>
    <w:rsid w:val="00241523"/>
    <w:rsid w:val="002417DD"/>
    <w:rsid w:val="0026299D"/>
    <w:rsid w:val="003011DE"/>
    <w:rsid w:val="003D2FB9"/>
    <w:rsid w:val="003F4D88"/>
    <w:rsid w:val="00422181"/>
    <w:rsid w:val="00474E6D"/>
    <w:rsid w:val="004A4950"/>
    <w:rsid w:val="00527175"/>
    <w:rsid w:val="00582D9D"/>
    <w:rsid w:val="00600FF6"/>
    <w:rsid w:val="00624992"/>
    <w:rsid w:val="00675FAC"/>
    <w:rsid w:val="00684B7A"/>
    <w:rsid w:val="006976E2"/>
    <w:rsid w:val="006A4ED8"/>
    <w:rsid w:val="006C4380"/>
    <w:rsid w:val="006F1158"/>
    <w:rsid w:val="007C1324"/>
    <w:rsid w:val="00824CB6"/>
    <w:rsid w:val="008E1C3A"/>
    <w:rsid w:val="008E637E"/>
    <w:rsid w:val="00923F0B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2023-04-19T12:57:00Z</cp:lastPrinted>
  <dcterms:created xsi:type="dcterms:W3CDTF">2023-10-23T11:04:00Z</dcterms:created>
  <dcterms:modified xsi:type="dcterms:W3CDTF">2023-10-23T11:19:00Z</dcterms:modified>
</cp:coreProperties>
</file>