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FF90744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D0373">
        <w:t>сообщение №02030206186 в газете АО «Коммерсантъ» от 13.05.2023 г. №83(7528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707AE">
        <w:t>19</w:t>
      </w:r>
      <w:r w:rsidR="00E407BA">
        <w:t>.0</w:t>
      </w:r>
      <w:r w:rsidR="007707AE">
        <w:t>9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020E9A">
        <w:t>18</w:t>
      </w:r>
      <w:r w:rsidR="00E407BA">
        <w:t>.</w:t>
      </w:r>
      <w:r w:rsidR="007707AE">
        <w:t>10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020E9A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707AE" w:rsidRPr="007707AE" w14:paraId="27CE3CE8" w14:textId="77777777" w:rsidTr="00FF424D">
        <w:trPr>
          <w:jc w:val="center"/>
        </w:trPr>
        <w:tc>
          <w:tcPr>
            <w:tcW w:w="1100" w:type="dxa"/>
          </w:tcPr>
          <w:p w14:paraId="30BE330F" w14:textId="77777777" w:rsidR="007707AE" w:rsidRPr="007707AE" w:rsidRDefault="007707AE" w:rsidP="00770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707A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BB9853E" w14:textId="77777777" w:rsidR="007707AE" w:rsidRPr="007707AE" w:rsidRDefault="007707AE" w:rsidP="00770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707A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739573D" w14:textId="77777777" w:rsidR="007707AE" w:rsidRPr="007707AE" w:rsidRDefault="007707AE" w:rsidP="00770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707A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DD4B673" w14:textId="77777777" w:rsidR="007707AE" w:rsidRPr="007707AE" w:rsidRDefault="007707AE" w:rsidP="00770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707A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46813DA" w14:textId="77777777" w:rsidR="007707AE" w:rsidRPr="007707AE" w:rsidRDefault="007707AE" w:rsidP="00770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707A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707AE" w:rsidRPr="007707AE" w14:paraId="6BE4AF3F" w14:textId="77777777" w:rsidTr="00FF424D">
        <w:trPr>
          <w:trHeight w:val="546"/>
          <w:jc w:val="center"/>
        </w:trPr>
        <w:tc>
          <w:tcPr>
            <w:tcW w:w="1100" w:type="dxa"/>
            <w:vAlign w:val="center"/>
          </w:tcPr>
          <w:p w14:paraId="2E03584A" w14:textId="77777777" w:rsidR="007707AE" w:rsidRPr="007707AE" w:rsidRDefault="007707AE" w:rsidP="007707AE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515ED7B6" w14:textId="77777777" w:rsidR="007707AE" w:rsidRPr="007707AE" w:rsidRDefault="007707AE" w:rsidP="007707AE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7707AE">
              <w:rPr>
                <w:bCs/>
                <w:kern w:val="1"/>
                <w:sz w:val="22"/>
                <w:szCs w:val="22"/>
                <w:lang w:eastAsia="ar-SA"/>
              </w:rPr>
              <w:t>60</w:t>
            </w:r>
          </w:p>
          <w:p w14:paraId="3E86503C" w14:textId="77777777" w:rsidR="007707AE" w:rsidRPr="007707AE" w:rsidRDefault="007707AE" w:rsidP="00770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C0F5F3" w14:textId="77777777" w:rsidR="007707AE" w:rsidRPr="007707AE" w:rsidRDefault="007707AE" w:rsidP="00770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707AE">
              <w:rPr>
                <w:sz w:val="22"/>
                <w:szCs w:val="22"/>
              </w:rPr>
              <w:t>2023-11764/119</w:t>
            </w:r>
          </w:p>
        </w:tc>
        <w:tc>
          <w:tcPr>
            <w:tcW w:w="2126" w:type="dxa"/>
            <w:vAlign w:val="center"/>
          </w:tcPr>
          <w:p w14:paraId="22A83130" w14:textId="77777777" w:rsidR="007707AE" w:rsidRPr="007707AE" w:rsidRDefault="007707AE" w:rsidP="00770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707AE">
              <w:rPr>
                <w:sz w:val="22"/>
                <w:szCs w:val="22"/>
              </w:rPr>
              <w:t>23.10.2023</w:t>
            </w:r>
          </w:p>
        </w:tc>
        <w:tc>
          <w:tcPr>
            <w:tcW w:w="2410" w:type="dxa"/>
            <w:vAlign w:val="center"/>
          </w:tcPr>
          <w:p w14:paraId="2973C3F9" w14:textId="77777777" w:rsidR="007707AE" w:rsidRPr="007707AE" w:rsidRDefault="007707AE" w:rsidP="007707A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707AE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522 000,00</w:t>
            </w:r>
          </w:p>
        </w:tc>
        <w:tc>
          <w:tcPr>
            <w:tcW w:w="2268" w:type="dxa"/>
            <w:vAlign w:val="center"/>
          </w:tcPr>
          <w:p w14:paraId="5931F083" w14:textId="77777777" w:rsidR="007707AE" w:rsidRPr="007707AE" w:rsidRDefault="007707AE" w:rsidP="007707AE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7707AE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Семиткин</w:t>
            </w:r>
            <w:proofErr w:type="spellEnd"/>
            <w:r w:rsidRPr="007707AE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 xml:space="preserve"> Станислав Сергеевич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0E9A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707AE"/>
    <w:rsid w:val="007E00D7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2023-10-25T11:28:00Z</dcterms:modified>
</cp:coreProperties>
</file>