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233C37B" w:rsidR="00777765" w:rsidRPr="00612FA0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152A2" w:rsidRPr="00A152A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</w:t>
      </w:r>
      <w:proofErr w:type="spellStart"/>
      <w:r w:rsidR="00A152A2" w:rsidRPr="00A152A2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A152A2" w:rsidRPr="00A152A2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A152A2" w:rsidRPr="00A152A2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A152A2" w:rsidRPr="00A152A2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 Москва, ул. Тихвинская, д. 20, ИНН 6163025806, ОГРН 1026100002092)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финансовой </w:t>
      </w:r>
      <w:r w:rsidR="00777765" w:rsidRPr="00612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 (далее - Торги).</w:t>
      </w:r>
    </w:p>
    <w:p w14:paraId="7FBCABA6" w14:textId="77777777" w:rsidR="00777765" w:rsidRPr="00612FA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FA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162CCF3C" w:rsidR="00B368B1" w:rsidRPr="00612FA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FA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9FB8B02" w14:textId="5BB84A07" w:rsidR="00A152A2" w:rsidRPr="00A152A2" w:rsidRDefault="00A152A2" w:rsidP="00A15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12FA0">
        <w:rPr>
          <w:rFonts w:ascii="Times New Roman CYR" w:hAnsi="Times New Roman CYR" w:cs="Times New Roman CYR"/>
          <w:color w:val="000000"/>
        </w:rPr>
        <w:t xml:space="preserve">Лот </w:t>
      </w:r>
      <w:r w:rsidRPr="00612FA0">
        <w:rPr>
          <w:rFonts w:ascii="Times New Roman CYR" w:hAnsi="Times New Roman CYR" w:cs="Times New Roman CYR"/>
          <w:color w:val="000000"/>
        </w:rPr>
        <w:t>1</w:t>
      </w:r>
      <w:r w:rsidRPr="00612FA0">
        <w:rPr>
          <w:rFonts w:ascii="Times New Roman CYR" w:hAnsi="Times New Roman CYR" w:cs="Times New Roman CYR"/>
          <w:color w:val="000000"/>
        </w:rPr>
        <w:t xml:space="preserve"> - </w:t>
      </w:r>
      <w:r w:rsidRPr="00612FA0">
        <w:rPr>
          <w:rFonts w:ascii="Times New Roman CYR" w:hAnsi="Times New Roman CYR" w:cs="Times New Roman CYR"/>
          <w:color w:val="000000"/>
        </w:rPr>
        <w:t>Права требования к 5 физическим</w:t>
      </w:r>
      <w:r w:rsidRPr="00A152A2">
        <w:rPr>
          <w:rFonts w:ascii="Times New Roman CYR" w:hAnsi="Times New Roman CYR" w:cs="Times New Roman CYR"/>
          <w:color w:val="000000"/>
        </w:rPr>
        <w:t xml:space="preserve"> лицам, г. </w:t>
      </w:r>
      <w:proofErr w:type="spellStart"/>
      <w:r w:rsidRPr="00A152A2">
        <w:rPr>
          <w:rFonts w:ascii="Times New Roman CYR" w:hAnsi="Times New Roman CYR" w:cs="Times New Roman CYR"/>
          <w:color w:val="000000"/>
        </w:rPr>
        <w:t>Ростов</w:t>
      </w:r>
      <w:proofErr w:type="spellEnd"/>
      <w:r w:rsidRPr="00A152A2">
        <w:rPr>
          <w:rFonts w:ascii="Times New Roman CYR" w:hAnsi="Times New Roman CYR" w:cs="Times New Roman CYR"/>
          <w:color w:val="000000"/>
        </w:rPr>
        <w:t>-на-Дону, кредитные договоры отсутствуют, судебная работа не завершена, судебные акты отсутствуют (864 577,78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52A2">
        <w:rPr>
          <w:rFonts w:ascii="Times New Roman CYR" w:hAnsi="Times New Roman CYR" w:cs="Times New Roman CYR"/>
          <w:color w:val="000000"/>
        </w:rPr>
        <w:t>864 577,78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3823B60" w14:textId="6D87160B" w:rsidR="00A152A2" w:rsidRDefault="00A152A2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A152A2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52A2">
        <w:rPr>
          <w:rFonts w:ascii="Times New Roman CYR" w:hAnsi="Times New Roman CYR" w:cs="Times New Roman CYR"/>
          <w:color w:val="000000"/>
        </w:rPr>
        <w:t xml:space="preserve">Права требования к 25 физическим лицам, г. </w:t>
      </w:r>
      <w:proofErr w:type="spellStart"/>
      <w:r w:rsidRPr="00A152A2">
        <w:rPr>
          <w:rFonts w:ascii="Times New Roman CYR" w:hAnsi="Times New Roman CYR" w:cs="Times New Roman CYR"/>
          <w:color w:val="000000"/>
        </w:rPr>
        <w:t>Ростов</w:t>
      </w:r>
      <w:proofErr w:type="spellEnd"/>
      <w:r w:rsidRPr="00A152A2">
        <w:rPr>
          <w:rFonts w:ascii="Times New Roman CYR" w:hAnsi="Times New Roman CYR" w:cs="Times New Roman CYR"/>
          <w:color w:val="000000"/>
        </w:rPr>
        <w:t>-на-Дону, кредитные договоры отсутствуют. В банкротстве: Пивнев О.П., Федорова М.Н. (5 596 186,10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A152A2">
        <w:rPr>
          <w:rFonts w:ascii="Times New Roman CYR" w:hAnsi="Times New Roman CYR" w:cs="Times New Roman CYR"/>
          <w:color w:val="000000"/>
        </w:rPr>
        <w:t>5 484 327,33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66764D5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A152A2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4EF5A37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152A2" w:rsidRPr="00A152A2">
        <w:rPr>
          <w:rFonts w:ascii="Times New Roman CYR" w:hAnsi="Times New Roman CYR" w:cs="Times New Roman CYR"/>
          <w:b/>
          <w:bCs/>
          <w:color w:val="000000"/>
        </w:rPr>
        <w:t>12 декабря 2</w:t>
      </w:r>
      <w:r w:rsidRPr="00A152A2">
        <w:rPr>
          <w:b/>
          <w:bCs/>
        </w:rPr>
        <w:t>023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05E97E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152A2" w:rsidRPr="00A152A2">
        <w:rPr>
          <w:b/>
          <w:bCs/>
          <w:color w:val="000000"/>
        </w:rPr>
        <w:t xml:space="preserve">12 декабря </w:t>
      </w:r>
      <w:r w:rsidRPr="00A152A2">
        <w:rPr>
          <w:b/>
          <w:bCs/>
          <w:color w:val="000000"/>
        </w:rPr>
        <w:t>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152A2" w:rsidRPr="00A152A2">
        <w:rPr>
          <w:b/>
          <w:bCs/>
          <w:color w:val="000000"/>
        </w:rPr>
        <w:t>05 февраля</w:t>
      </w:r>
      <w:r w:rsidR="00A152A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A152A2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0C0420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152A2" w:rsidRPr="00A152A2">
        <w:rPr>
          <w:b/>
          <w:bCs/>
          <w:color w:val="000000"/>
        </w:rPr>
        <w:t xml:space="preserve">31 октября </w:t>
      </w:r>
      <w:r w:rsidRPr="00A152A2">
        <w:rPr>
          <w:b/>
          <w:bCs/>
          <w:color w:val="000000"/>
        </w:rPr>
        <w:t>20</w:t>
      </w:r>
      <w:r w:rsidRPr="009E7E5E">
        <w:rPr>
          <w:b/>
          <w:bCs/>
          <w:color w:val="000000"/>
        </w:rPr>
        <w:t>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152A2" w:rsidRPr="00A152A2">
        <w:rPr>
          <w:b/>
          <w:bCs/>
          <w:color w:val="000000"/>
        </w:rPr>
        <w:t>18 декабря</w:t>
      </w:r>
      <w:r w:rsidR="00A152A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152A2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D90078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A152A2">
        <w:rPr>
          <w:b/>
          <w:bCs/>
          <w:color w:val="000000"/>
        </w:rPr>
        <w:t xml:space="preserve">09 февраля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A152A2">
        <w:rPr>
          <w:b/>
          <w:bCs/>
          <w:color w:val="000000"/>
        </w:rPr>
        <w:t xml:space="preserve">03 апреля </w:t>
      </w:r>
      <w:r w:rsidRPr="005246E8">
        <w:rPr>
          <w:b/>
          <w:bCs/>
          <w:color w:val="000000"/>
        </w:rPr>
        <w:t>202</w:t>
      </w:r>
      <w:r w:rsidR="00282BFA" w:rsidRPr="00A152A2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79AED0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152A2" w:rsidRPr="00A1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февраля</w:t>
      </w:r>
      <w:r w:rsid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A1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A1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1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9A9A79E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09 февраля 2024 г. по 24 февраля 2024 г. - в размере начальной цены продажи лота;</w:t>
      </w:r>
    </w:p>
    <w:p w14:paraId="7C904E8F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25 февраля 2024 г. по 27 февраля 2024 г. - в размере 92,00% от начальной цены продажи лота;</w:t>
      </w:r>
    </w:p>
    <w:p w14:paraId="4722AF06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28 февраля 2024 г. по 01 марта 2024 г. - в размере 84,00% от начальной цены продажи лота;</w:t>
      </w:r>
    </w:p>
    <w:p w14:paraId="18A14263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02 марта 2024 г. по 04 марта 2024 г. - в размере 76,00% от начальной цены продажи лота;</w:t>
      </w:r>
    </w:p>
    <w:p w14:paraId="7D7C9532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05 марта 2024 г. по 07 марта 2024 г. - в размере 68,00% от начальной цены продажи лота;</w:t>
      </w:r>
    </w:p>
    <w:p w14:paraId="2F749913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08 марта 2024 г. по 10 марта 2024 г. - в размере 60,00% от начальной цены продажи лота;</w:t>
      </w:r>
    </w:p>
    <w:p w14:paraId="272135C3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11 марта 2024 г. по 13 марта 2024 г. - в размере 52,00% от начальной цены продажи лота;</w:t>
      </w:r>
    </w:p>
    <w:p w14:paraId="401834BC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14 марта 2024 г. по 16 марта 2024 г. - в размере 44,00% от начальной цены продажи лота;</w:t>
      </w:r>
    </w:p>
    <w:p w14:paraId="7BABE14B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17 марта 2024 г. по 19 марта 2024 г. - в размере 36,00% от начальной цены продажи лота;</w:t>
      </w:r>
    </w:p>
    <w:p w14:paraId="0BEEE1A7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20 марта 2024 г. по 22 марта 2024 г. - в размере 28,00% от начальной цены продажи лота;</w:t>
      </w:r>
    </w:p>
    <w:p w14:paraId="66536A41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23 марта 2024 г. по 25 марта 2024 г. - в размере 20,00% от начальной цены продажи лота;</w:t>
      </w:r>
    </w:p>
    <w:p w14:paraId="29202E5C" w14:textId="77777777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>с 26 марта 2024 г. по 28 марта 2024 г. - в размере 12,00% от начальной цены продажи лота;</w:t>
      </w:r>
    </w:p>
    <w:p w14:paraId="529F44BB" w14:textId="3D828578" w:rsidR="00EC4193" w:rsidRPr="00EC4193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4193">
        <w:rPr>
          <w:color w:val="000000"/>
        </w:rPr>
        <w:t xml:space="preserve">с 29 марта 2024 г. по 31 марта 2024 г. - в размере </w:t>
      </w:r>
      <w:r>
        <w:rPr>
          <w:color w:val="000000"/>
        </w:rPr>
        <w:t>6</w:t>
      </w:r>
      <w:r w:rsidRPr="00EC4193">
        <w:rPr>
          <w:color w:val="000000"/>
        </w:rPr>
        <w:t>,00% от начальной цены продажи лота;</w:t>
      </w:r>
    </w:p>
    <w:p w14:paraId="45D02C04" w14:textId="4FB84090" w:rsidR="00B368B1" w:rsidRDefault="00EC4193" w:rsidP="00EC41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193">
        <w:rPr>
          <w:color w:val="000000"/>
        </w:rPr>
        <w:t xml:space="preserve">с 01 апреля 2024 г. по 03 апреля 2024 г. - в размере </w:t>
      </w:r>
      <w:r>
        <w:rPr>
          <w:color w:val="000000"/>
        </w:rPr>
        <w:t>0,60</w:t>
      </w:r>
      <w:r w:rsidRPr="00EC4193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152A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r w:rsidRPr="00A152A2">
        <w:rPr>
          <w:rFonts w:ascii="Times New Roman" w:hAnsi="Times New Roman" w:cs="Times New Roman"/>
          <w:color w:val="000000"/>
          <w:sz w:val="24"/>
          <w:szCs w:val="24"/>
        </w:rPr>
        <w:t>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52A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2A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A152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152A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2A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2A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C419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EC4193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4E6EB2A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C4193" w:rsidRP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EC4193" w:rsidRP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C4193" w:rsidRP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</w:t>
      </w:r>
      <w:proofErr w:type="spellStart"/>
      <w:r w:rsidR="00EC4193" w:rsidRP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="00EC4193" w:rsidRP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-на-Дону, ул. Шаумяна, д. 3/31/18, тел. 8(800)505-80-32, а также у ОТ: krasnodar@auction-house.ru, </w:t>
      </w:r>
      <w:proofErr w:type="spellStart"/>
      <w:r w:rsidR="00EC4193" w:rsidRP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EC4193" w:rsidRPr="00EC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8(928)333-02-88, 8(812)777-57-57 (доб.523). </w:t>
      </w:r>
      <w:r w:rsidRPr="00EC4193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12FA0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52A2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4193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2031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2023-10-24T07:19:00Z</dcterms:created>
  <dcterms:modified xsi:type="dcterms:W3CDTF">2023-10-24T07:27:00Z</dcterms:modified>
</cp:coreProperties>
</file>