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A6A9B" w14:textId="437EF67D" w:rsidR="006F1158" w:rsidRPr="00BC6726" w:rsidRDefault="00043B67" w:rsidP="00BC6726">
      <w:pPr>
        <w:jc w:val="both"/>
        <w:rPr>
          <w:color w:val="000000"/>
        </w:rPr>
      </w:pPr>
      <w:r w:rsidRPr="00BC6726">
        <w:rPr>
          <w:b/>
          <w:sz w:val="28"/>
          <w:szCs w:val="35"/>
        </w:rPr>
        <w:t>Сообщение</w:t>
      </w:r>
      <w:r w:rsidRPr="00BC6726">
        <w:rPr>
          <w:bCs/>
          <w:color w:val="000000"/>
          <w:kern w:val="36"/>
        </w:rPr>
        <w:t xml:space="preserve"> </w:t>
      </w:r>
      <w:r w:rsidRPr="00BC6726">
        <w:rPr>
          <w:b/>
          <w:sz w:val="28"/>
          <w:szCs w:val="35"/>
        </w:rPr>
        <w:t>о внесении изменений в торги</w:t>
      </w:r>
    </w:p>
    <w:p w14:paraId="10D88152" w14:textId="77777777" w:rsidR="00C16A54" w:rsidRPr="00BC6726" w:rsidRDefault="00C16A54" w:rsidP="00D4713D">
      <w:pPr>
        <w:pStyle w:val="a3"/>
        <w:jc w:val="both"/>
        <w:rPr>
          <w:rFonts w:ascii="Times New Roman" w:hAnsi="Times New Roman" w:cs="Times New Roman"/>
          <w:sz w:val="24"/>
          <w:lang w:eastAsia="ru-RU"/>
        </w:rPr>
      </w:pPr>
    </w:p>
    <w:p w14:paraId="227B469A" w14:textId="4CEC1632" w:rsidR="00F41139" w:rsidRPr="00BC6726" w:rsidRDefault="00E45642" w:rsidP="00396B80">
      <w:pPr>
        <w:pStyle w:val="a3"/>
        <w:jc w:val="both"/>
        <w:rPr>
          <w:rFonts w:ascii="Times New Roman" w:hAnsi="Times New Roman" w:cs="Times New Roman"/>
          <w:sz w:val="24"/>
          <w:lang w:eastAsia="ru-RU"/>
        </w:rPr>
      </w:pPr>
      <w:r w:rsidRPr="00E45642">
        <w:rPr>
          <w:rFonts w:ascii="Times New Roman" w:hAnsi="Times New Roman" w:cs="Times New Roman"/>
          <w:color w:val="000000"/>
          <w:sz w:val="24"/>
          <w:szCs w:val="24"/>
        </w:rPr>
        <w:t xml:space="preserve">АО «Российский аукционный дом» (ОГРН 1097847233351, ИНН 7838430413, 190000, Санкт-Петербург, пер. </w:t>
      </w:r>
      <w:proofErr w:type="spellStart"/>
      <w:r w:rsidRPr="00E45642">
        <w:rPr>
          <w:rFonts w:ascii="Times New Roman" w:hAnsi="Times New Roman" w:cs="Times New Roman"/>
          <w:color w:val="000000"/>
          <w:sz w:val="24"/>
          <w:szCs w:val="24"/>
        </w:rPr>
        <w:t>Гривцова</w:t>
      </w:r>
      <w:proofErr w:type="spellEnd"/>
      <w:r w:rsidRPr="00E45642">
        <w:rPr>
          <w:rFonts w:ascii="Times New Roman" w:hAnsi="Times New Roman" w:cs="Times New Roman"/>
          <w:color w:val="000000"/>
          <w:sz w:val="24"/>
          <w:szCs w:val="24"/>
        </w:rPr>
        <w:t>, д. 5, лит. В, +7 (812) 334-26-04, 8 (800) 777-57-57, ersh@auction-house.ru), действующее на основании договора с Акционерным обществом «АКТИВ БАНК» (</w:t>
      </w:r>
      <w:r w:rsidRPr="009114EC">
        <w:rPr>
          <w:rFonts w:ascii="Times New Roman" w:hAnsi="Times New Roman" w:cs="Times New Roman"/>
          <w:b/>
          <w:bCs/>
          <w:color w:val="000000"/>
          <w:sz w:val="24"/>
          <w:szCs w:val="24"/>
        </w:rPr>
        <w:t>АО «АКТИВ БАНК»</w:t>
      </w:r>
      <w:r w:rsidRPr="00E45642">
        <w:rPr>
          <w:rFonts w:ascii="Times New Roman" w:hAnsi="Times New Roman" w:cs="Times New Roman"/>
          <w:color w:val="000000"/>
          <w:sz w:val="24"/>
          <w:szCs w:val="24"/>
        </w:rPr>
        <w:t>), адрес регистрации: 430005, Республика Мордовия, г. Саранск, ул. Б. Хмельницкого, д. 36А, ИНН 1326024785, ОГРН 1021300001029, конкурсным управляющим (ликвидатором) которого на основании решения Арбитражного суда Республики Мордовия от 05 октября 2021 г. по делу № А39-8385/2021 является государственная корпорация «Агентство по страхованию вкладов» (109240, г. Москва, ул. Высоцкого, д. 4)</w:t>
      </w:r>
      <w:r w:rsidR="001762F0" w:rsidRPr="00BC6726">
        <w:rPr>
          <w:rFonts w:ascii="Times New Roman" w:hAnsi="Times New Roman" w:cs="Times New Roman"/>
          <w:sz w:val="24"/>
          <w:lang w:eastAsia="ru-RU"/>
        </w:rPr>
        <w:t xml:space="preserve">, </w:t>
      </w:r>
      <w:r w:rsidR="00BD2510">
        <w:rPr>
          <w:rFonts w:ascii="Times New Roman" w:hAnsi="Times New Roman" w:cs="Times New Roman"/>
          <w:sz w:val="24"/>
          <w:lang w:eastAsia="ru-RU"/>
        </w:rPr>
        <w:t>с</w:t>
      </w:r>
      <w:r w:rsidR="00083AD2" w:rsidRPr="00BC6726">
        <w:rPr>
          <w:rFonts w:ascii="Times New Roman" w:hAnsi="Times New Roman" w:cs="Times New Roman"/>
          <w:sz w:val="24"/>
          <w:lang w:eastAsia="ru-RU"/>
        </w:rPr>
        <w:t xml:space="preserve">ообщает </w:t>
      </w:r>
      <w:r w:rsidR="00083AD2" w:rsidRPr="00BC6726">
        <w:rPr>
          <w:rFonts w:ascii="Times New Roman" w:hAnsi="Times New Roman" w:cs="Times New Roman"/>
          <w:b/>
          <w:bCs/>
          <w:sz w:val="24"/>
          <w:lang w:eastAsia="ru-RU"/>
        </w:rPr>
        <w:t>о внесении в проект договора</w:t>
      </w:r>
      <w:r w:rsidR="00083AD2" w:rsidRPr="00BC6726">
        <w:rPr>
          <w:rFonts w:ascii="Times New Roman" w:hAnsi="Times New Roman" w:cs="Times New Roman"/>
          <w:sz w:val="24"/>
          <w:lang w:eastAsia="ru-RU"/>
        </w:rPr>
        <w:t xml:space="preserve"> </w:t>
      </w:r>
      <w:r w:rsidR="00676673" w:rsidRPr="00BC6726">
        <w:rPr>
          <w:rFonts w:ascii="Times New Roman" w:hAnsi="Times New Roman" w:cs="Times New Roman"/>
          <w:sz w:val="24"/>
          <w:lang w:eastAsia="ru-RU"/>
        </w:rPr>
        <w:t>уступки прав требования (цессии)</w:t>
      </w:r>
      <w:r w:rsidR="004B50FC">
        <w:rPr>
          <w:rFonts w:ascii="Times New Roman" w:hAnsi="Times New Roman" w:cs="Times New Roman"/>
          <w:sz w:val="24"/>
          <w:lang w:eastAsia="ru-RU"/>
        </w:rPr>
        <w:t>,</w:t>
      </w:r>
      <w:r w:rsidR="00083AD2" w:rsidRPr="00BC6726">
        <w:rPr>
          <w:rFonts w:ascii="Times New Roman" w:hAnsi="Times New Roman" w:cs="Times New Roman"/>
          <w:sz w:val="24"/>
          <w:lang w:eastAsia="ru-RU"/>
        </w:rPr>
        <w:t xml:space="preserve"> </w:t>
      </w:r>
      <w:r w:rsidR="009C0192" w:rsidRPr="009C0192">
        <w:rPr>
          <w:rFonts w:ascii="Times New Roman" w:hAnsi="Times New Roman" w:cs="Times New Roman"/>
          <w:sz w:val="24"/>
          <w:lang w:eastAsia="ru-RU"/>
        </w:rPr>
        <w:t>заключаемого по итогам проведения электронных торгов посредством публичного предложения</w:t>
      </w:r>
      <w:r w:rsidR="00F41139" w:rsidRPr="00BC6726">
        <w:rPr>
          <w:rFonts w:ascii="Times New Roman" w:hAnsi="Times New Roman" w:cs="Times New Roman"/>
          <w:sz w:val="24"/>
          <w:lang w:eastAsia="ru-RU"/>
        </w:rPr>
        <w:t xml:space="preserve"> (опубликованное сообщение на ЕФРСБ № </w:t>
      </w:r>
      <w:r w:rsidR="00B84CCF" w:rsidRPr="00B84CCF">
        <w:rPr>
          <w:rFonts w:ascii="Times New Roman" w:hAnsi="Times New Roman" w:cs="Times New Roman"/>
          <w:sz w:val="24"/>
          <w:lang w:eastAsia="ru-RU"/>
        </w:rPr>
        <w:t>12389704</w:t>
      </w:r>
      <w:r w:rsidR="00B84CCF">
        <w:rPr>
          <w:rFonts w:ascii="Times New Roman" w:hAnsi="Times New Roman" w:cs="Times New Roman"/>
          <w:sz w:val="24"/>
          <w:lang w:eastAsia="ru-RU"/>
        </w:rPr>
        <w:t xml:space="preserve"> </w:t>
      </w:r>
      <w:r w:rsidR="00F41139" w:rsidRPr="00F75747">
        <w:rPr>
          <w:rFonts w:ascii="Times New Roman" w:hAnsi="Times New Roman" w:cs="Times New Roman"/>
          <w:sz w:val="24"/>
          <w:lang w:eastAsia="ru-RU"/>
        </w:rPr>
        <w:t>от 0</w:t>
      </w:r>
      <w:r w:rsidR="00B84CCF">
        <w:rPr>
          <w:rFonts w:ascii="Times New Roman" w:hAnsi="Times New Roman" w:cs="Times New Roman"/>
          <w:sz w:val="24"/>
          <w:lang w:eastAsia="ru-RU"/>
        </w:rPr>
        <w:t>7</w:t>
      </w:r>
      <w:r w:rsidR="00F41139" w:rsidRPr="00F75747">
        <w:rPr>
          <w:rFonts w:ascii="Times New Roman" w:hAnsi="Times New Roman" w:cs="Times New Roman"/>
          <w:sz w:val="24"/>
          <w:lang w:eastAsia="ru-RU"/>
        </w:rPr>
        <w:t>.0</w:t>
      </w:r>
      <w:r w:rsidR="00F75747" w:rsidRPr="00F75747">
        <w:rPr>
          <w:rFonts w:ascii="Times New Roman" w:hAnsi="Times New Roman" w:cs="Times New Roman"/>
          <w:sz w:val="24"/>
          <w:lang w:eastAsia="ru-RU"/>
        </w:rPr>
        <w:t>9</w:t>
      </w:r>
      <w:r w:rsidR="00F41139" w:rsidRPr="00F75747">
        <w:rPr>
          <w:rFonts w:ascii="Times New Roman" w:hAnsi="Times New Roman" w:cs="Times New Roman"/>
          <w:sz w:val="24"/>
          <w:lang w:eastAsia="ru-RU"/>
        </w:rPr>
        <w:t>.2023 г.), следующих</w:t>
      </w:r>
      <w:r w:rsidR="00F41139" w:rsidRPr="00BC6726">
        <w:rPr>
          <w:rFonts w:ascii="Times New Roman" w:hAnsi="Times New Roman" w:cs="Times New Roman"/>
          <w:sz w:val="24"/>
          <w:lang w:eastAsia="ru-RU"/>
        </w:rPr>
        <w:t xml:space="preserve"> изменений (далее – Договор).</w:t>
      </w:r>
    </w:p>
    <w:p w14:paraId="5D8C52C3" w14:textId="73EEFC16" w:rsidR="00083AD2" w:rsidRPr="00BC6726" w:rsidRDefault="00083AD2" w:rsidP="00396B80">
      <w:pPr>
        <w:pStyle w:val="a3"/>
        <w:ind w:firstLine="709"/>
        <w:jc w:val="both"/>
        <w:rPr>
          <w:rFonts w:ascii="Times New Roman" w:hAnsi="Times New Roman" w:cs="Times New Roman"/>
          <w:sz w:val="24"/>
          <w:lang w:eastAsia="ru-RU"/>
        </w:rPr>
      </w:pPr>
      <w:r w:rsidRPr="00BC6726">
        <w:rPr>
          <w:rFonts w:ascii="Times New Roman" w:hAnsi="Times New Roman" w:cs="Times New Roman"/>
          <w:sz w:val="24"/>
          <w:lang w:eastAsia="ru-RU"/>
        </w:rPr>
        <w:t>Д</w:t>
      </w:r>
      <w:r w:rsidR="00F41139" w:rsidRPr="00BC6726">
        <w:rPr>
          <w:rFonts w:ascii="Times New Roman" w:hAnsi="Times New Roman" w:cs="Times New Roman"/>
          <w:sz w:val="24"/>
          <w:lang w:eastAsia="ru-RU"/>
        </w:rPr>
        <w:t>оговор дополнить пунктом 1.8 следующего содержания:</w:t>
      </w:r>
    </w:p>
    <w:p w14:paraId="6232655F" w14:textId="77777777" w:rsidR="00BC6726" w:rsidRPr="00BC6726" w:rsidRDefault="00F41139" w:rsidP="00396B80">
      <w:pPr>
        <w:pStyle w:val="a3"/>
        <w:ind w:firstLine="709"/>
        <w:jc w:val="both"/>
        <w:rPr>
          <w:rFonts w:ascii="Times New Roman" w:hAnsi="Times New Roman" w:cs="Times New Roman"/>
          <w:sz w:val="24"/>
          <w:lang w:eastAsia="ru-RU"/>
        </w:rPr>
      </w:pPr>
      <w:r w:rsidRPr="00BC6726">
        <w:rPr>
          <w:rFonts w:ascii="Times New Roman" w:hAnsi="Times New Roman" w:cs="Times New Roman"/>
          <w:sz w:val="24"/>
          <w:lang w:eastAsia="ru-RU"/>
        </w:rPr>
        <w:t>«</w:t>
      </w:r>
      <w:r w:rsidR="00BC6726" w:rsidRPr="00BC6726">
        <w:rPr>
          <w:rFonts w:ascii="Times New Roman" w:hAnsi="Times New Roman" w:cs="Times New Roman"/>
          <w:sz w:val="24"/>
          <w:lang w:eastAsia="ru-RU"/>
        </w:rPr>
        <w:t xml:space="preserve">1.8. Покупатель настоящим заверяет, что ознакомился с документами, подтверждающими возникновение и наличие Прав требования, и считает их достаточными для совершения сделки. </w:t>
      </w:r>
    </w:p>
    <w:p w14:paraId="047B3FC2" w14:textId="669EE075" w:rsidR="00F41139" w:rsidRPr="00BC6726" w:rsidRDefault="00BC6726" w:rsidP="00396B80">
      <w:pPr>
        <w:pStyle w:val="a3"/>
        <w:ind w:firstLine="709"/>
        <w:jc w:val="both"/>
        <w:rPr>
          <w:rFonts w:ascii="Times New Roman" w:hAnsi="Times New Roman" w:cs="Times New Roman"/>
          <w:sz w:val="24"/>
          <w:lang w:eastAsia="ru-RU"/>
        </w:rPr>
      </w:pPr>
      <w:r w:rsidRPr="00BC6726">
        <w:rPr>
          <w:rFonts w:ascii="Times New Roman" w:hAnsi="Times New Roman" w:cs="Times New Roman"/>
          <w:sz w:val="24"/>
          <w:lang w:eastAsia="ru-RU"/>
        </w:rPr>
        <w:t>Возникновение в будущем, после перехода Прав требования к Покупателю, каких-либо обстоятельств, препятствующих осуществлению прав Покупателя, не является основанием для расторжения или изменения Договора, в том числе изменения его цены, за исключением случаев, специально оговоренных условиями Договора.».</w:t>
      </w:r>
    </w:p>
    <w:sectPr w:rsidR="00F41139" w:rsidRPr="00BC6726" w:rsidSect="00BC67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120FE"/>
    <w:multiLevelType w:val="multilevel"/>
    <w:tmpl w:val="DFECDFEC"/>
    <w:lvl w:ilvl="0">
      <w:start w:val="1"/>
      <w:numFmt w:val="decimal"/>
      <w:lvlText w:val="%1."/>
      <w:lvlJc w:val="left"/>
      <w:pPr>
        <w:ind w:left="360" w:hanging="360"/>
      </w:pPr>
      <w:rPr>
        <w:rFonts w:hint="default"/>
        <w:i w:val="0"/>
      </w:rPr>
    </w:lvl>
    <w:lvl w:ilvl="1">
      <w:start w:val="4"/>
      <w:numFmt w:val="decimal"/>
      <w:lvlText w:val="%1.%2."/>
      <w:lvlJc w:val="left"/>
      <w:pPr>
        <w:ind w:left="1211" w:hanging="360"/>
      </w:pPr>
      <w:rPr>
        <w:rFonts w:hint="default"/>
        <w:i w:val="0"/>
      </w:rPr>
    </w:lvl>
    <w:lvl w:ilvl="2">
      <w:start w:val="1"/>
      <w:numFmt w:val="decimal"/>
      <w:lvlText w:val="%1.%2.%3."/>
      <w:lvlJc w:val="left"/>
      <w:pPr>
        <w:ind w:left="2422" w:hanging="720"/>
      </w:pPr>
      <w:rPr>
        <w:rFonts w:hint="default"/>
        <w:i w:val="0"/>
      </w:rPr>
    </w:lvl>
    <w:lvl w:ilvl="3">
      <w:start w:val="1"/>
      <w:numFmt w:val="decimal"/>
      <w:lvlText w:val="%1.%2.%3.%4."/>
      <w:lvlJc w:val="left"/>
      <w:pPr>
        <w:ind w:left="3273" w:hanging="720"/>
      </w:pPr>
      <w:rPr>
        <w:rFonts w:hint="default"/>
        <w:i w:val="0"/>
      </w:rPr>
    </w:lvl>
    <w:lvl w:ilvl="4">
      <w:start w:val="1"/>
      <w:numFmt w:val="decimal"/>
      <w:lvlText w:val="%1.%2.%3.%4.%5."/>
      <w:lvlJc w:val="left"/>
      <w:pPr>
        <w:ind w:left="4484" w:hanging="1080"/>
      </w:pPr>
      <w:rPr>
        <w:rFonts w:hint="default"/>
        <w:i w:val="0"/>
      </w:rPr>
    </w:lvl>
    <w:lvl w:ilvl="5">
      <w:start w:val="1"/>
      <w:numFmt w:val="decimal"/>
      <w:lvlText w:val="%1.%2.%3.%4.%5.%6."/>
      <w:lvlJc w:val="left"/>
      <w:pPr>
        <w:ind w:left="5335" w:hanging="1080"/>
      </w:pPr>
      <w:rPr>
        <w:rFonts w:hint="default"/>
        <w:i w:val="0"/>
      </w:rPr>
    </w:lvl>
    <w:lvl w:ilvl="6">
      <w:start w:val="1"/>
      <w:numFmt w:val="decimal"/>
      <w:lvlText w:val="%1.%2.%3.%4.%5.%6.%7."/>
      <w:lvlJc w:val="left"/>
      <w:pPr>
        <w:ind w:left="6546" w:hanging="1440"/>
      </w:pPr>
      <w:rPr>
        <w:rFonts w:hint="default"/>
        <w:i w:val="0"/>
      </w:rPr>
    </w:lvl>
    <w:lvl w:ilvl="7">
      <w:start w:val="1"/>
      <w:numFmt w:val="decimal"/>
      <w:lvlText w:val="%1.%2.%3.%4.%5.%6.%7.%8."/>
      <w:lvlJc w:val="left"/>
      <w:pPr>
        <w:ind w:left="7397" w:hanging="1440"/>
      </w:pPr>
      <w:rPr>
        <w:rFonts w:hint="default"/>
        <w:i w:val="0"/>
      </w:rPr>
    </w:lvl>
    <w:lvl w:ilvl="8">
      <w:start w:val="1"/>
      <w:numFmt w:val="decimal"/>
      <w:lvlText w:val="%1.%2.%3.%4.%5.%6.%7.%8.%9."/>
      <w:lvlJc w:val="left"/>
      <w:pPr>
        <w:ind w:left="8608" w:hanging="1800"/>
      </w:pPr>
      <w:rPr>
        <w:rFonts w:hint="default"/>
        <w:i w:val="0"/>
      </w:rPr>
    </w:lvl>
  </w:abstractNum>
  <w:abstractNum w:abstractNumId="1" w15:restartNumberingAfterBreak="0">
    <w:nsid w:val="29780928"/>
    <w:multiLevelType w:val="multilevel"/>
    <w:tmpl w:val="24E0FEB8"/>
    <w:lvl w:ilvl="0">
      <w:start w:val="1"/>
      <w:numFmt w:val="decimal"/>
      <w:lvlText w:val="%1."/>
      <w:lvlJc w:val="left"/>
      <w:pPr>
        <w:ind w:left="1080" w:hanging="360"/>
      </w:pPr>
      <w:rPr>
        <w:rFonts w:hint="default"/>
      </w:rPr>
    </w:lvl>
    <w:lvl w:ilvl="1">
      <w:start w:val="3"/>
      <w:numFmt w:val="decimal"/>
      <w:isLgl/>
      <w:lvlText w:val="%1.%2."/>
      <w:lvlJc w:val="left"/>
      <w:pPr>
        <w:ind w:left="2126" w:hanging="1275"/>
      </w:pPr>
      <w:rPr>
        <w:rFonts w:hint="default"/>
        <w:i w:val="0"/>
      </w:rPr>
    </w:lvl>
    <w:lvl w:ilvl="2">
      <w:start w:val="1"/>
      <w:numFmt w:val="decimal"/>
      <w:isLgl/>
      <w:lvlText w:val="%1.%2.%3."/>
      <w:lvlJc w:val="left"/>
      <w:pPr>
        <w:ind w:left="1995" w:hanging="1275"/>
      </w:pPr>
      <w:rPr>
        <w:rFonts w:hint="default"/>
      </w:rPr>
    </w:lvl>
    <w:lvl w:ilvl="3">
      <w:start w:val="1"/>
      <w:numFmt w:val="decimalZero"/>
      <w:isLgl/>
      <w:lvlText w:val="%1.%2.%3.%4."/>
      <w:lvlJc w:val="left"/>
      <w:pPr>
        <w:ind w:left="1995" w:hanging="1275"/>
      </w:pPr>
      <w:rPr>
        <w:rFonts w:hint="default"/>
      </w:rPr>
    </w:lvl>
    <w:lvl w:ilvl="4">
      <w:start w:val="1"/>
      <w:numFmt w:val="decimal"/>
      <w:isLgl/>
      <w:lvlText w:val="%1.%2.%3.%4.%5."/>
      <w:lvlJc w:val="left"/>
      <w:pPr>
        <w:ind w:left="1995" w:hanging="1275"/>
      </w:pPr>
      <w:rPr>
        <w:rFonts w:hint="default"/>
      </w:rPr>
    </w:lvl>
    <w:lvl w:ilvl="5">
      <w:start w:val="1"/>
      <w:numFmt w:val="decimal"/>
      <w:isLgl/>
      <w:lvlText w:val="%1.%2.%3.%4.%5.%6."/>
      <w:lvlJc w:val="left"/>
      <w:pPr>
        <w:ind w:left="1995" w:hanging="127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158"/>
    <w:rsid w:val="000332B7"/>
    <w:rsid w:val="00043B67"/>
    <w:rsid w:val="000473DE"/>
    <w:rsid w:val="000763DA"/>
    <w:rsid w:val="00083AD2"/>
    <w:rsid w:val="00127EE8"/>
    <w:rsid w:val="001762F0"/>
    <w:rsid w:val="001E148B"/>
    <w:rsid w:val="00243E29"/>
    <w:rsid w:val="0029197B"/>
    <w:rsid w:val="002A2F6C"/>
    <w:rsid w:val="00395EDE"/>
    <w:rsid w:val="00396B80"/>
    <w:rsid w:val="003B5FC2"/>
    <w:rsid w:val="003F4D88"/>
    <w:rsid w:val="0046296D"/>
    <w:rsid w:val="004B50FC"/>
    <w:rsid w:val="005205C7"/>
    <w:rsid w:val="00531C89"/>
    <w:rsid w:val="00582D9D"/>
    <w:rsid w:val="005D3CEC"/>
    <w:rsid w:val="005E10C7"/>
    <w:rsid w:val="00612018"/>
    <w:rsid w:val="00675FAC"/>
    <w:rsid w:val="00676673"/>
    <w:rsid w:val="00684B7A"/>
    <w:rsid w:val="006F1158"/>
    <w:rsid w:val="00713959"/>
    <w:rsid w:val="00742891"/>
    <w:rsid w:val="00806777"/>
    <w:rsid w:val="00846B74"/>
    <w:rsid w:val="008B3AC9"/>
    <w:rsid w:val="009114EC"/>
    <w:rsid w:val="00923AE6"/>
    <w:rsid w:val="009367F5"/>
    <w:rsid w:val="009B341D"/>
    <w:rsid w:val="009C0192"/>
    <w:rsid w:val="009D1C50"/>
    <w:rsid w:val="00A47FFC"/>
    <w:rsid w:val="00A74582"/>
    <w:rsid w:val="00A80ED9"/>
    <w:rsid w:val="00AA250E"/>
    <w:rsid w:val="00AC5878"/>
    <w:rsid w:val="00B03C34"/>
    <w:rsid w:val="00B84CCF"/>
    <w:rsid w:val="00BC6726"/>
    <w:rsid w:val="00BD2510"/>
    <w:rsid w:val="00BD33E8"/>
    <w:rsid w:val="00C1130C"/>
    <w:rsid w:val="00C16A54"/>
    <w:rsid w:val="00C25FE0"/>
    <w:rsid w:val="00CC4C07"/>
    <w:rsid w:val="00D10A1F"/>
    <w:rsid w:val="00D4713D"/>
    <w:rsid w:val="00D772AE"/>
    <w:rsid w:val="00D85D2D"/>
    <w:rsid w:val="00E44430"/>
    <w:rsid w:val="00E45642"/>
    <w:rsid w:val="00EF75CF"/>
    <w:rsid w:val="00F21BF3"/>
    <w:rsid w:val="00F41139"/>
    <w:rsid w:val="00F75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76544"/>
  <w15:docId w15:val="{248F77FF-A3EE-4A32-AC70-076ACD7F1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250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F1158"/>
    <w:pPr>
      <w:spacing w:after="0" w:line="240" w:lineRule="auto"/>
    </w:pPr>
  </w:style>
  <w:style w:type="paragraph" w:styleId="a4">
    <w:name w:val="Balloon Text"/>
    <w:basedOn w:val="a"/>
    <w:link w:val="a5"/>
    <w:uiPriority w:val="99"/>
    <w:semiHidden/>
    <w:unhideWhenUsed/>
    <w:rsid w:val="008B3AC9"/>
    <w:rPr>
      <w:rFonts w:ascii="Tahoma" w:hAnsi="Tahoma" w:cs="Tahoma"/>
      <w:sz w:val="16"/>
      <w:szCs w:val="16"/>
    </w:rPr>
  </w:style>
  <w:style w:type="character" w:customStyle="1" w:styleId="a5">
    <w:name w:val="Текст выноски Знак"/>
    <w:basedOn w:val="a0"/>
    <w:link w:val="a4"/>
    <w:uiPriority w:val="99"/>
    <w:semiHidden/>
    <w:rsid w:val="008B3AC9"/>
    <w:rPr>
      <w:rFonts w:ascii="Tahoma" w:eastAsia="Times New Roman" w:hAnsi="Tahoma" w:cs="Tahoma"/>
      <w:sz w:val="16"/>
      <w:szCs w:val="16"/>
      <w:lang w:eastAsia="ru-RU"/>
    </w:rPr>
  </w:style>
  <w:style w:type="paragraph" w:customStyle="1" w:styleId="ConsPlusNormal">
    <w:name w:val="ConsPlusNormal"/>
    <w:rsid w:val="00B03C34"/>
    <w:pPr>
      <w:widowControl w:val="0"/>
      <w:autoSpaceDE w:val="0"/>
      <w:autoSpaceDN w:val="0"/>
      <w:spacing w:after="0" w:line="240" w:lineRule="auto"/>
    </w:pPr>
    <w:rPr>
      <w:rFonts w:ascii="Calibri" w:eastAsia="Times New Roman" w:hAnsi="Calibri" w:cs="Calibri"/>
      <w:szCs w:val="20"/>
      <w:lang w:eastAsia="ru-RU"/>
    </w:rPr>
  </w:style>
  <w:style w:type="character" w:styleId="a6">
    <w:name w:val="Hyperlink"/>
    <w:basedOn w:val="a0"/>
    <w:uiPriority w:val="99"/>
    <w:unhideWhenUsed/>
    <w:rsid w:val="000763DA"/>
    <w:rPr>
      <w:color w:val="0563C1" w:themeColor="hyperlink"/>
      <w:u w:val="single"/>
    </w:rPr>
  </w:style>
  <w:style w:type="paragraph" w:styleId="a7">
    <w:name w:val="List Paragraph"/>
    <w:basedOn w:val="a"/>
    <w:uiPriority w:val="34"/>
    <w:qFormat/>
    <w:rsid w:val="00BC6726"/>
    <w:pPr>
      <w:widowControl w:val="0"/>
      <w:ind w:left="720"/>
      <w:contextualSpacing/>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5537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224</Words>
  <Characters>1279</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ASV</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Круглова Наталия Владимировна</dc:creator>
  <cp:keywords/>
  <dc:description/>
  <cp:lastModifiedBy>Якушева Лейла Александровна</cp:lastModifiedBy>
  <cp:revision>15</cp:revision>
  <cp:lastPrinted>2023-10-24T14:01:00Z</cp:lastPrinted>
  <dcterms:created xsi:type="dcterms:W3CDTF">2023-10-24T13:26:00Z</dcterms:created>
  <dcterms:modified xsi:type="dcterms:W3CDTF">2023-10-25T12:59:00Z</dcterms:modified>
</cp:coreProperties>
</file>