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Крикунов Владимир Александрович (03.08.1972г.р., место рожд: р.п. Гусь-Железный Касимовского района Рязанской области, адрес рег: 391320, Рязанская обл, Касимовский р-н, Гусь-Железный рп, Школьная ул, дом № 2, СНИЛС03774772996, ИНН 620400430590, паспорт РФ серия 6117, номер 025311, выдан 08.08.2017, кем выдан Отделением УФМС России по Рязанской области в Касимовском районе, код подразделения 620-004),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10.03.2023г. по делу №А54-295/2023,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19.09.2023г. по продаже имущества Крикунова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Matiz, 2012 г., VIN: XWB4A11EDCA055470,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Крикунов Владимир Александрович (03.08.1972г.р., место рожд: р.п. Гусь-Железный Касимовского района Рязанской области, адрес рег: 391320, Рязанская обл, Касимовский р-н, Гусь-Железный рп, Школьная ул, дом № 2, СНИЛС03774772996, ИНН 620400430590, паспорт РФ серия 6117, номер 025311, выдан 08.08.2017, кем выдан Отделением УФМС России по Рязанской области в Касимовском районе, код подразделения 620-004)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Крикунова Владимира Александровича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