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62D9D52A" w:rsidR="0002684E" w:rsidRDefault="003965D2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5D2">
        <w:rPr>
          <w:rFonts w:ascii="Times New Roman" w:hAnsi="Times New Roman" w:cs="Times New Roman"/>
          <w:sz w:val="24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Акционерным Коммерческим Банком «Кредит-Москва» (публичное акционерное общество) (Банк «Кредит-Москва» (ПАО)), ОГРН 1027739069478, ИНН 7705011188, зарегистрированным по адресу: 115054, г. Москва, 6-й Монетчиковский пер., д. 8, стр. 1, конкурсным управляющим (ликвидатором) которого на основании решения Арбитражного суда г. Москвы от 24 октября 2016 г.  по делу №А40-170489/16-95-168 является государственная корпорация «Агентство по страхованию вкладов» (109240, г. Москва, ул. Высоцкого, д. 4)</w:t>
      </w:r>
      <w:r w:rsidR="0002684E" w:rsidRPr="00BD06D1">
        <w:rPr>
          <w:rFonts w:ascii="Times New Roman" w:hAnsi="Times New Roman" w:cs="Times New Roman"/>
          <w:sz w:val="24"/>
        </w:rPr>
        <w:t xml:space="preserve">,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>
        <w:rPr>
          <w:rFonts w:ascii="Times New Roman" w:hAnsi="Times New Roman" w:cs="Times New Roman"/>
          <w:b/>
          <w:sz w:val="24"/>
          <w:szCs w:val="24"/>
        </w:rPr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Pr="003965D2">
        <w:rPr>
          <w:rFonts w:ascii="Times New Roman" w:hAnsi="Times New Roman" w:cs="Times New Roman"/>
          <w:sz w:val="24"/>
          <w:szCs w:val="24"/>
        </w:rPr>
        <w:t>сообщение №02030189304 в газете АО «Коммерсантъ» от 04.03.2023 г. №38(7483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="0002684E"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02684E"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 w:rsidR="0002684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11.10.2023</w:t>
      </w:r>
      <w:r w:rsidR="0002684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17.10.2023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5E56C9A7" w14:textId="77777777" w:rsidR="0002684E" w:rsidRPr="002A2930" w:rsidRDefault="0002684E" w:rsidP="0002684E">
      <w:pPr>
        <w:pStyle w:val="a3"/>
        <w:jc w:val="both"/>
      </w:pP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3965D2" w:rsidRPr="003965D2" w14:paraId="7AD1234F" w14:textId="77777777" w:rsidTr="00701DD7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49385" w14:textId="77777777" w:rsidR="003965D2" w:rsidRPr="003965D2" w:rsidRDefault="003965D2" w:rsidP="003965D2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3965D2">
              <w:rPr>
                <w:rFonts w:eastAsia="Lucida Sans Unicode"/>
                <w:b/>
                <w:kern w:val="1"/>
                <w:sz w:val="22"/>
                <w:szCs w:val="22"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C5166" w14:textId="77777777" w:rsidR="003965D2" w:rsidRPr="003965D2" w:rsidRDefault="003965D2" w:rsidP="003965D2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3965D2">
              <w:rPr>
                <w:rFonts w:eastAsia="Lucida Sans Unicode"/>
                <w:b/>
                <w:kern w:val="1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B881A" w14:textId="77777777" w:rsidR="003965D2" w:rsidRPr="003965D2" w:rsidRDefault="003965D2" w:rsidP="003965D2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3965D2">
              <w:rPr>
                <w:rFonts w:eastAsia="Lucida Sans Unicode"/>
                <w:b/>
                <w:kern w:val="1"/>
                <w:sz w:val="22"/>
                <w:szCs w:val="22"/>
              </w:rPr>
              <w:t>Наименование/ Ф.И.О. победителя</w:t>
            </w:r>
          </w:p>
        </w:tc>
      </w:tr>
      <w:tr w:rsidR="003965D2" w:rsidRPr="003965D2" w14:paraId="3A6D3D8F" w14:textId="77777777" w:rsidTr="00487C99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4940C" w14:textId="77777777" w:rsidR="003965D2" w:rsidRPr="003965D2" w:rsidRDefault="003965D2" w:rsidP="003965D2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</w:rPr>
            </w:pPr>
            <w:r w:rsidRPr="003965D2">
              <w:rPr>
                <w:rFonts w:eastAsia="Lucida Sans Unicode"/>
                <w:kern w:val="1"/>
                <w:sz w:val="22"/>
                <w:szCs w:val="22"/>
              </w:rPr>
              <w:t>6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05E10" w14:textId="77777777" w:rsidR="003965D2" w:rsidRPr="003965D2" w:rsidRDefault="003965D2" w:rsidP="003965D2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3965D2">
              <w:rPr>
                <w:rFonts w:eastAsia="Calibri"/>
                <w:kern w:val="1"/>
                <w:sz w:val="22"/>
                <w:szCs w:val="22"/>
                <w:lang w:eastAsia="en-US"/>
              </w:rPr>
              <w:t>11 565,28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565BF" w14:textId="6BCBC584" w:rsidR="003965D2" w:rsidRPr="003965D2" w:rsidRDefault="003965D2" w:rsidP="00487C99">
            <w:pPr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3965D2">
              <w:rPr>
                <w:rFonts w:eastAsia="Calibri"/>
                <w:bCs/>
                <w:kern w:val="1"/>
                <w:sz w:val="22"/>
                <w:szCs w:val="22"/>
                <w:lang w:eastAsia="en-US"/>
              </w:rPr>
              <w:t>Зайцев Василий Викторович</w:t>
            </w:r>
          </w:p>
        </w:tc>
      </w:tr>
    </w:tbl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965D2"/>
    <w:rsid w:val="003D3D6F"/>
    <w:rsid w:val="003F1002"/>
    <w:rsid w:val="003F4D88"/>
    <w:rsid w:val="00487C99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12</cp:revision>
  <dcterms:created xsi:type="dcterms:W3CDTF">2018-08-16T09:03:00Z</dcterms:created>
  <dcterms:modified xsi:type="dcterms:W3CDTF">2023-10-27T09:20:00Z</dcterms:modified>
</cp:coreProperties>
</file>