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2E5AEC">
            <w:pPr>
              <w:snapToGrid w:val="0"/>
              <w:jc w:val="right"/>
              <w:rPr>
                <w:rFonts w:ascii="Cambria" w:hAnsi="Cambria"/>
              </w:rPr>
            </w:pPr>
            <w:r w:rsidRPr="00674F88">
              <w:rPr>
                <w:rFonts w:ascii="Cambria" w:hAnsi="Cambria"/>
              </w:rPr>
              <w:t>«   » _____________ 202</w:t>
            </w:r>
            <w:r w:rsidR="002E5AEC">
              <w:rPr>
                <w:rFonts w:ascii="Cambria" w:hAnsi="Cambria"/>
              </w:rPr>
              <w:t>3</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2E5AEC" w:rsidP="00D34508">
      <w:pPr>
        <w:ind w:firstLine="567"/>
        <w:jc w:val="both"/>
        <w:rPr>
          <w:rFonts w:ascii="Cambria" w:hAnsi="Cambria"/>
        </w:rPr>
      </w:pPr>
      <w:r>
        <w:rPr>
          <w:rFonts w:ascii="Cambria" w:hAnsi="Cambria"/>
        </w:rPr>
        <w:t>Конкурсный</w:t>
      </w:r>
      <w:r w:rsidR="00F26DF9" w:rsidRPr="00674F88">
        <w:rPr>
          <w:rFonts w:ascii="Cambria" w:hAnsi="Cambria"/>
        </w:rPr>
        <w:t xml:space="preserve"> управляющий </w:t>
      </w:r>
      <w:r>
        <w:rPr>
          <w:rFonts w:ascii="Cambria" w:hAnsi="Cambria"/>
        </w:rPr>
        <w:t>ООО «МегаЛаб-Диагностика»</w:t>
      </w:r>
      <w:r w:rsidR="00F26DF9" w:rsidRPr="00674F88">
        <w:rPr>
          <w:rFonts w:ascii="Cambria" w:hAnsi="Cambria"/>
        </w:rPr>
        <w:t xml:space="preserve"> </w:t>
      </w:r>
      <w:r w:rsidR="00C31491">
        <w:rPr>
          <w:rFonts w:ascii="Cambria" w:hAnsi="Cambria"/>
        </w:rPr>
        <w:t>Перекрест Ирина Юрьевна</w:t>
      </w:r>
      <w:r w:rsidR="00F26DF9" w:rsidRPr="00674F88">
        <w:rPr>
          <w:rFonts w:ascii="Cambria" w:hAnsi="Cambria"/>
        </w:rPr>
        <w:t>, действующ</w:t>
      </w:r>
      <w:r w:rsidR="00C31491">
        <w:rPr>
          <w:rFonts w:ascii="Cambria" w:hAnsi="Cambria"/>
        </w:rPr>
        <w:t>ая</w:t>
      </w:r>
      <w:r w:rsidR="00F26DF9" w:rsidRPr="00674F88">
        <w:rPr>
          <w:rFonts w:ascii="Cambria" w:hAnsi="Cambria"/>
        </w:rPr>
        <w:t xml:space="preserve"> </w:t>
      </w:r>
      <w:r w:rsidR="00816122" w:rsidRPr="00674F88">
        <w:rPr>
          <w:rFonts w:ascii="Cambria" w:hAnsi="Cambria"/>
        </w:rPr>
        <w:t xml:space="preserve">на основании </w:t>
      </w:r>
      <w:r w:rsidR="00674F88" w:rsidRPr="00674F88">
        <w:rPr>
          <w:rFonts w:ascii="Cambria" w:hAnsi="Cambria"/>
        </w:rPr>
        <w:t xml:space="preserve">Решения Арбитражного суда Краснодарского края </w:t>
      </w:r>
      <w:r w:rsidR="00C31491" w:rsidRPr="00367D45">
        <w:rPr>
          <w:rFonts w:ascii="Cambria" w:hAnsi="Cambria"/>
          <w:bdr w:val="none" w:sz="0" w:space="0" w:color="auto" w:frame="1"/>
        </w:rPr>
        <w:t>по делу №</w:t>
      </w:r>
      <w:r>
        <w:rPr>
          <w:rFonts w:ascii="Cambria" w:hAnsi="Cambria"/>
          <w:bdr w:val="none" w:sz="0" w:space="0" w:color="auto" w:frame="1"/>
        </w:rPr>
        <w:t>А32-62270/2022</w:t>
      </w:r>
      <w:r w:rsidR="00C31491" w:rsidRPr="00367D45">
        <w:rPr>
          <w:rFonts w:ascii="Cambria" w:hAnsi="Cambria"/>
          <w:bdr w:val="none" w:sz="0" w:space="0" w:color="auto" w:frame="1"/>
        </w:rPr>
        <w:t xml:space="preserve"> от </w:t>
      </w:r>
      <w:r>
        <w:rPr>
          <w:rFonts w:ascii="Cambria" w:hAnsi="Cambria"/>
          <w:bdr w:val="none" w:sz="0" w:space="0" w:color="auto" w:frame="1"/>
        </w:rPr>
        <w:t>01.02.2023</w:t>
      </w:r>
      <w:r w:rsidR="00C31491" w:rsidRPr="00367D45">
        <w:rPr>
          <w:rFonts w:ascii="Cambria" w:hAnsi="Cambria"/>
          <w:bdr w:val="none" w:sz="0" w:space="0" w:color="auto" w:frame="1"/>
        </w:rPr>
        <w:t>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311A65">
        <w:rPr>
          <w:rFonts w:ascii="Cambria" w:hAnsi="Cambria"/>
        </w:rPr>
        <w:t>должнику</w:t>
      </w:r>
      <w:r w:rsidRPr="00674F88">
        <w:rPr>
          <w:rFonts w:ascii="Cambria" w:hAnsi="Cambria"/>
        </w:rPr>
        <w:t xml:space="preserve">, состоящего: </w:t>
      </w:r>
      <w:r w:rsidR="00564D4C">
        <w:rPr>
          <w:rFonts w:ascii="Cambria" w:hAnsi="Cambria"/>
          <w:b/>
        </w:rPr>
        <w:t>__________</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773297" w:rsidRPr="002E5AEC" w:rsidRDefault="005F2BC4" w:rsidP="00674F88">
      <w:pPr>
        <w:pStyle w:val="a9"/>
        <w:ind w:firstLine="567"/>
        <w:jc w:val="both"/>
        <w:rPr>
          <w:rFonts w:ascii="Cambria" w:eastAsia="Times New Roman" w:hAnsi="Cambria" w:cs="Times New Roman"/>
          <w:color w:val="000000"/>
          <w:sz w:val="24"/>
          <w:szCs w:val="24"/>
          <w:lang w:eastAsia="ru-RU"/>
        </w:rPr>
      </w:pPr>
      <w:r w:rsidRPr="005F2BC4">
        <w:rPr>
          <w:rFonts w:ascii="Cambria" w:hAnsi="Cambria"/>
          <w:bCs/>
          <w:lang w:eastAsia="en-US"/>
        </w:rPr>
        <w:t xml:space="preserve">№2 </w:t>
      </w:r>
      <w:r w:rsidRPr="005E2F6C">
        <w:rPr>
          <w:rFonts w:ascii="Cambria" w:hAnsi="Cambria"/>
        </w:rPr>
        <w:t xml:space="preserve">Комплекс суточного мониторирования ЭКГ "Миокард-Холтер-2", инв№499, нач цена </w:t>
      </w:r>
      <w:r>
        <w:rPr>
          <w:rFonts w:ascii="Cambria" w:hAnsi="Cambria"/>
        </w:rPr>
        <w:t>163760,4</w:t>
      </w:r>
      <w:r w:rsidRPr="005E2F6C">
        <w:rPr>
          <w:rFonts w:ascii="Cambria" w:hAnsi="Cambria"/>
        </w:rPr>
        <w:t xml:space="preserve">; №3 Аудиометр диагност и импедансный АА222, инв№338/12, нач ц </w:t>
      </w:r>
      <w:r>
        <w:rPr>
          <w:rFonts w:ascii="Cambria" w:hAnsi="Cambria"/>
        </w:rPr>
        <w:t>675395,28</w:t>
      </w:r>
      <w:r w:rsidRPr="005E2F6C">
        <w:rPr>
          <w:rFonts w:ascii="Cambria" w:hAnsi="Cambria"/>
        </w:rPr>
        <w:t xml:space="preserve">; №4 Анализатор акустический АКБа-01"БИОМ", инв№864, 2013г., нач ц </w:t>
      </w:r>
      <w:r>
        <w:rPr>
          <w:rFonts w:ascii="Cambria" w:hAnsi="Cambria"/>
        </w:rPr>
        <w:t>212004</w:t>
      </w:r>
      <w:r w:rsidRPr="005E2F6C">
        <w:rPr>
          <w:rFonts w:ascii="Cambria" w:hAnsi="Cambria"/>
        </w:rPr>
        <w:t xml:space="preserve">; </w:t>
      </w:r>
      <w:r w:rsidRPr="005F2BC4">
        <w:rPr>
          <w:rFonts w:ascii="Cambria" w:hAnsi="Cambria"/>
          <w:bCs/>
          <w:lang w:eastAsia="en-US"/>
        </w:rPr>
        <w:t xml:space="preserve">№5 </w:t>
      </w:r>
      <w:r w:rsidRPr="005E2F6C">
        <w:rPr>
          <w:rFonts w:ascii="Cambria" w:hAnsi="Cambria"/>
        </w:rPr>
        <w:t xml:space="preserve">Аппарат озонотерапии с низкой концентр и деструктором озона АОТ-Н-01-Арз-01 МЕДОЗОНС, инв№049, 2013г., нач ц </w:t>
      </w:r>
      <w:r>
        <w:rPr>
          <w:rFonts w:ascii="Cambria" w:hAnsi="Cambria"/>
        </w:rPr>
        <w:t>102100,72</w:t>
      </w:r>
      <w:r w:rsidRPr="005E2F6C">
        <w:rPr>
          <w:rFonts w:ascii="Cambria" w:hAnsi="Cambria"/>
        </w:rPr>
        <w:t xml:space="preserve">; </w:t>
      </w:r>
      <w:r w:rsidRPr="005F2BC4">
        <w:rPr>
          <w:rFonts w:ascii="Cambria" w:hAnsi="Cambria"/>
          <w:bCs/>
          <w:lang w:eastAsia="en-US"/>
        </w:rPr>
        <w:t xml:space="preserve">№6 </w:t>
      </w:r>
      <w:r w:rsidRPr="005F2BC4">
        <w:rPr>
          <w:rFonts w:ascii="Cambria" w:eastAsia="Calibri" w:hAnsi="Cambria"/>
          <w:lang w:eastAsia="en-US"/>
        </w:rPr>
        <w:t xml:space="preserve">Эндоскопический осветитель HUGER LLS-2100P, инв№111, нач ц </w:t>
      </w:r>
      <w:r>
        <w:rPr>
          <w:rFonts w:ascii="Cambria" w:hAnsi="Cambria"/>
        </w:rPr>
        <w:t>254582,4</w:t>
      </w:r>
      <w:r w:rsidRPr="005E2F6C">
        <w:rPr>
          <w:rFonts w:ascii="Cambria" w:hAnsi="Cambria"/>
        </w:rPr>
        <w:t xml:space="preserve">; №7 Аппарат УЗИ MINDRAY DP-50, инв№144, нач ц </w:t>
      </w:r>
      <w:r>
        <w:rPr>
          <w:rFonts w:ascii="Cambria" w:hAnsi="Cambria"/>
        </w:rPr>
        <w:t>168848,06</w:t>
      </w:r>
      <w:r w:rsidRPr="005E2F6C">
        <w:rPr>
          <w:rFonts w:ascii="Cambria" w:hAnsi="Cambria"/>
        </w:rPr>
        <w:t xml:space="preserve">; №8 Электроэнцефалограф-анализатор ЭЭГА-21/26 ЭНЦЕФАЛАН 131-03, инв№497, </w:t>
      </w:r>
      <w:r w:rsidRPr="00635E19">
        <w:rPr>
          <w:rFonts w:ascii="Cambria" w:hAnsi="Cambria"/>
        </w:rPr>
        <w:t>2013г., нач ц 185490;</w:t>
      </w:r>
      <w:r w:rsidRPr="005E2F6C">
        <w:rPr>
          <w:rFonts w:ascii="Cambria" w:hAnsi="Cambria"/>
        </w:rPr>
        <w:t xml:space="preserve"> №9 UVT-S бокс для стер работ Biosan, инв№919, 2013г., нач ц </w:t>
      </w:r>
      <w:r>
        <w:rPr>
          <w:rFonts w:ascii="Cambria" w:hAnsi="Cambria"/>
        </w:rPr>
        <w:t>153730,05</w:t>
      </w:r>
      <w:r w:rsidRPr="005E2F6C">
        <w:rPr>
          <w:rFonts w:ascii="Cambria" w:hAnsi="Cambria"/>
        </w:rPr>
        <w:t xml:space="preserve">; №10 ЭМКОСТЕЙНЕР-автомат для окраски и фикс мазков крови АФОМК8-В-01, инв№898/1, 2013г., нач ц </w:t>
      </w:r>
      <w:r>
        <w:rPr>
          <w:rFonts w:ascii="Cambria" w:hAnsi="Cambria"/>
        </w:rPr>
        <w:t>267637,5</w:t>
      </w:r>
      <w:r w:rsidRPr="005E2F6C">
        <w:rPr>
          <w:rFonts w:ascii="Cambria" w:hAnsi="Cambria"/>
        </w:rPr>
        <w:t xml:space="preserve">, №11 Амплификатор детектирующий "ДТлайт", инв№930, 2013г., нач ц </w:t>
      </w:r>
      <w:r>
        <w:rPr>
          <w:rFonts w:ascii="Cambria" w:hAnsi="Cambria"/>
        </w:rPr>
        <w:t>524340</w:t>
      </w:r>
      <w:r w:rsidRPr="005E2F6C">
        <w:rPr>
          <w:rFonts w:ascii="Cambria" w:hAnsi="Cambria"/>
        </w:rPr>
        <w:t xml:space="preserve">; №12 Анализатор автоматич фотометрич CHEM WELL, инв№831, 2013г., нач ц </w:t>
      </w:r>
      <w:r>
        <w:rPr>
          <w:rFonts w:ascii="Cambria" w:hAnsi="Cambria"/>
        </w:rPr>
        <w:t>1534272,3</w:t>
      </w:r>
      <w:r w:rsidRPr="005E2F6C">
        <w:rPr>
          <w:rFonts w:ascii="Cambria" w:hAnsi="Cambria"/>
        </w:rPr>
        <w:t xml:space="preserve">; №13 Анализатор биохим ТОРУС 1200, инв№871, 2013г., нач ц </w:t>
      </w:r>
      <w:r>
        <w:rPr>
          <w:rFonts w:ascii="Cambria" w:hAnsi="Cambria"/>
        </w:rPr>
        <w:t>153950,87</w:t>
      </w:r>
      <w:r w:rsidRPr="005E2F6C">
        <w:rPr>
          <w:rFonts w:ascii="Cambria" w:hAnsi="Cambria"/>
        </w:rPr>
        <w:t xml:space="preserve">; №14 Анализатор биохим автомати АРД-200, инв№854, 2013г., нач ц </w:t>
      </w:r>
      <w:r>
        <w:rPr>
          <w:rFonts w:ascii="Cambria" w:hAnsi="Cambria"/>
        </w:rPr>
        <w:t>297675</w:t>
      </w:r>
      <w:r w:rsidRPr="005E2F6C">
        <w:rPr>
          <w:rFonts w:ascii="Cambria" w:hAnsi="Cambria"/>
        </w:rPr>
        <w:t xml:space="preserve">; №15 Анализатор гематологический Медоник-20, инв№855, 2013г., нач ц </w:t>
      </w:r>
      <w:r>
        <w:rPr>
          <w:rFonts w:ascii="Cambria" w:hAnsi="Cambria"/>
        </w:rPr>
        <w:t>524381,61</w:t>
      </w:r>
      <w:r w:rsidRPr="005E2F6C">
        <w:rPr>
          <w:rFonts w:ascii="Cambria" w:hAnsi="Cambria"/>
        </w:rPr>
        <w:t xml:space="preserve">; №16 Анализатор глюкозы и лактата ecomatic, инв№827/1, 2013г., нач ц </w:t>
      </w:r>
      <w:r>
        <w:rPr>
          <w:rFonts w:ascii="Cambria" w:hAnsi="Cambria"/>
        </w:rPr>
        <w:t>239760</w:t>
      </w:r>
      <w:r w:rsidRPr="005E2F6C">
        <w:rPr>
          <w:rFonts w:ascii="Cambria" w:hAnsi="Cambria"/>
        </w:rPr>
        <w:t xml:space="preserve">; №17 Анализатор иммунологич MULTISKAN FC, инв№808, 2013г., нач ц </w:t>
      </w:r>
      <w:r>
        <w:rPr>
          <w:rFonts w:ascii="Cambria" w:hAnsi="Cambria"/>
        </w:rPr>
        <w:t>564798,15</w:t>
      </w:r>
      <w:r w:rsidRPr="005E2F6C">
        <w:rPr>
          <w:rFonts w:ascii="Cambria" w:hAnsi="Cambria"/>
        </w:rPr>
        <w:t xml:space="preserve">; №18 Устр-во для промывки микропланшет (автомат) Star Fax 2600, инв№820, нач ц </w:t>
      </w:r>
      <w:r>
        <w:rPr>
          <w:rFonts w:ascii="Cambria" w:hAnsi="Cambria"/>
        </w:rPr>
        <w:t>157272,87</w:t>
      </w:r>
      <w:r w:rsidRPr="005E2F6C">
        <w:rPr>
          <w:rFonts w:ascii="Cambria" w:hAnsi="Cambria"/>
        </w:rPr>
        <w:t>;</w:t>
      </w:r>
      <w:r>
        <w:rPr>
          <w:rFonts w:ascii="Cambria" w:hAnsi="Cambria"/>
        </w:rPr>
        <w:t xml:space="preserve"> </w:t>
      </w:r>
      <w:r w:rsidRPr="005E2F6C">
        <w:rPr>
          <w:rFonts w:ascii="Cambria" w:hAnsi="Cambria"/>
        </w:rPr>
        <w:t xml:space="preserve">№19 Аппарат озонотерапии универсальный медицинский "ОЗОН УМ-80", инв№0499, 2013г., нач ц </w:t>
      </w:r>
      <w:r>
        <w:rPr>
          <w:rFonts w:ascii="Cambria" w:hAnsi="Cambria"/>
        </w:rPr>
        <w:t>347908,5</w:t>
      </w:r>
      <w:r w:rsidRPr="005E2F6C">
        <w:rPr>
          <w:rFonts w:ascii="Cambria" w:hAnsi="Cambria"/>
        </w:rPr>
        <w:t xml:space="preserve">; №20 </w:t>
      </w:r>
      <w:r w:rsidRPr="005F2BC4">
        <w:rPr>
          <w:rFonts w:ascii="Cambria" w:eastAsia="Calibri" w:hAnsi="Cambria"/>
          <w:lang w:eastAsia="en-US"/>
        </w:rPr>
        <w:t>Ламинарный бокс БАВп 01 Laminar С 1,2 (221.120)</w:t>
      </w:r>
      <w:r w:rsidRPr="005E2F6C">
        <w:rPr>
          <w:rFonts w:ascii="Cambria" w:hAnsi="Cambria"/>
        </w:rPr>
        <w:t xml:space="preserve">, инв.№918, 2013г., нач ц </w:t>
      </w:r>
      <w:r>
        <w:rPr>
          <w:rFonts w:ascii="Cambria" w:hAnsi="Cambria"/>
        </w:rPr>
        <w:t>214261,31</w:t>
      </w:r>
      <w:r w:rsidRPr="005E2F6C">
        <w:rPr>
          <w:rFonts w:ascii="Cambria" w:hAnsi="Cambria"/>
        </w:rPr>
        <w:t xml:space="preserve">; №21 </w:t>
      </w:r>
      <w:r w:rsidRPr="005E2F6C">
        <w:rPr>
          <w:rFonts w:ascii="Cambria" w:hAnsi="Cambria"/>
          <w:bCs/>
          <w:kern w:val="32"/>
          <w:lang w:val="x-none" w:eastAsia="x-none"/>
        </w:rPr>
        <w:t>Ламинарный бокс БАВп 01 Laminar С 1,2 (221.120), инв№810, 2013г.</w:t>
      </w:r>
      <w:r w:rsidRPr="005E2F6C">
        <w:rPr>
          <w:rFonts w:ascii="Cambria" w:hAnsi="Cambria"/>
          <w:bCs/>
          <w:kern w:val="32"/>
          <w:lang w:eastAsia="x-none"/>
        </w:rPr>
        <w:t xml:space="preserve">, нач ц </w:t>
      </w:r>
      <w:r>
        <w:rPr>
          <w:rFonts w:ascii="Cambria" w:hAnsi="Cambria"/>
        </w:rPr>
        <w:t>214261,31</w:t>
      </w:r>
      <w:r w:rsidRPr="005E2F6C">
        <w:rPr>
          <w:rFonts w:ascii="Cambria" w:hAnsi="Cambria"/>
        </w:rPr>
        <w:t xml:space="preserve">; </w:t>
      </w:r>
      <w:r w:rsidRPr="00174C46">
        <w:rPr>
          <w:rFonts w:ascii="Cambria" w:hAnsi="Cambria"/>
        </w:rPr>
        <w:t>№22 Видеоколоноскоп Huger CVE-2100LM, инв№104/а, 2013г., нач ц 553444,79;</w:t>
      </w:r>
      <w:r w:rsidRPr="005E2F6C">
        <w:rPr>
          <w:rFonts w:ascii="Cambria" w:hAnsi="Cambria"/>
        </w:rPr>
        <w:t xml:space="preserve"> №23 Видеопроцессор Huger VEP-2600F, инв№106, 2013г., нач ц </w:t>
      </w:r>
      <w:r>
        <w:rPr>
          <w:rFonts w:ascii="Cambria" w:hAnsi="Cambria"/>
        </w:rPr>
        <w:t>404910,09</w:t>
      </w:r>
      <w:r w:rsidRPr="005E2F6C">
        <w:rPr>
          <w:rFonts w:ascii="Cambria" w:hAnsi="Cambria"/>
        </w:rPr>
        <w:t xml:space="preserve">; №24 Видеоэндоскоп Huger BV-2600, инв№107, 2013г., нач ц </w:t>
      </w:r>
      <w:r>
        <w:rPr>
          <w:rFonts w:ascii="Cambria" w:hAnsi="Cambria"/>
        </w:rPr>
        <w:t>585192,74</w:t>
      </w:r>
      <w:r w:rsidRPr="005E2F6C">
        <w:rPr>
          <w:rFonts w:ascii="Cambria" w:hAnsi="Cambria"/>
        </w:rPr>
        <w:t xml:space="preserve">; №25 Видеоэндоскоп Huger GVE-2100, инв№109, 2013г., нач ц </w:t>
      </w:r>
      <w:r>
        <w:rPr>
          <w:rFonts w:ascii="Cambria" w:hAnsi="Cambria"/>
        </w:rPr>
        <w:t>553444,79</w:t>
      </w:r>
      <w:r w:rsidRPr="005E2F6C">
        <w:rPr>
          <w:rFonts w:ascii="Cambria" w:hAnsi="Cambria"/>
        </w:rPr>
        <w:t xml:space="preserve">; №26 Монитор-дефибриллятор BeneHeart B3 Mindray, инв№500, 2013г., нач ц </w:t>
      </w:r>
      <w:r>
        <w:rPr>
          <w:rFonts w:ascii="Cambria" w:hAnsi="Cambria"/>
        </w:rPr>
        <w:t>255459,6</w:t>
      </w:r>
      <w:r w:rsidRPr="005E2F6C">
        <w:rPr>
          <w:rFonts w:ascii="Cambria" w:hAnsi="Cambria"/>
        </w:rPr>
        <w:t xml:space="preserve">; №27 Реограф-полианализатор РГПА-6-1-5 "Реан-Поли", инв№502, 2013г., нач ц </w:t>
      </w:r>
      <w:r>
        <w:rPr>
          <w:rFonts w:ascii="Cambria" w:hAnsi="Cambria"/>
        </w:rPr>
        <w:t>110025,00</w:t>
      </w:r>
      <w:r w:rsidRPr="005E2F6C">
        <w:rPr>
          <w:rFonts w:ascii="Cambria" w:hAnsi="Cambria"/>
        </w:rPr>
        <w:t xml:space="preserve">; №28 СОЭ-метр автоматич VES-MATIC 20 Италия, инв№811/1, 2013г., нач ц </w:t>
      </w:r>
      <w:r>
        <w:rPr>
          <w:rFonts w:ascii="Cambria" w:hAnsi="Cambria"/>
        </w:rPr>
        <w:t>447698,09</w:t>
      </w:r>
      <w:r w:rsidRPr="005E2F6C">
        <w:rPr>
          <w:rFonts w:ascii="Cambria" w:hAnsi="Cambria"/>
        </w:rPr>
        <w:t xml:space="preserve">; </w:t>
      </w:r>
      <w:r w:rsidRPr="00174C46">
        <w:rPr>
          <w:rFonts w:ascii="Cambria" w:hAnsi="Cambria"/>
        </w:rPr>
        <w:t>№29 Стерилизатор паровой ВКа-75-Р "ПЗ" автомат, инв№912, 2013г., нач ц 237856,5; №30 Стерилизатор паровой ВКа-75-Р "ПЗ" автомат, инв№574, 2013г., нач ц</w:t>
      </w:r>
      <w:r w:rsidRPr="005E2F6C">
        <w:rPr>
          <w:rFonts w:ascii="Cambria" w:hAnsi="Cambria"/>
        </w:rPr>
        <w:t xml:space="preserve"> </w:t>
      </w:r>
      <w:r>
        <w:rPr>
          <w:rFonts w:ascii="Cambria" w:hAnsi="Cambria"/>
        </w:rPr>
        <w:t>237856,5</w:t>
      </w:r>
      <w:r w:rsidRPr="005E2F6C">
        <w:rPr>
          <w:rFonts w:ascii="Cambria" w:hAnsi="Cambria"/>
        </w:rPr>
        <w:t xml:space="preserve">; №31 Томограф магнитно-резонансный Dixion Evidence 0.4, инв№622, 2013г., нач ц </w:t>
      </w:r>
      <w:r>
        <w:rPr>
          <w:rFonts w:ascii="Cambria" w:hAnsi="Cambria"/>
        </w:rPr>
        <w:t>10105851,6</w:t>
      </w:r>
      <w:r w:rsidRPr="005E2F6C">
        <w:rPr>
          <w:rFonts w:ascii="Cambria" w:hAnsi="Cambria"/>
        </w:rPr>
        <w:t xml:space="preserve">; №32 Пресс-деструктор зав№14002 ОМИТЕКС, нач ц </w:t>
      </w:r>
      <w:r>
        <w:rPr>
          <w:rFonts w:ascii="Cambria" w:hAnsi="Cambria"/>
        </w:rPr>
        <w:t>456840</w:t>
      </w:r>
      <w:r w:rsidRPr="005E2F6C">
        <w:rPr>
          <w:rFonts w:ascii="Cambria" w:hAnsi="Cambria"/>
        </w:rPr>
        <w:t xml:space="preserve">; №33 Стоматологич установка ZA-208B нижняя подача, инв№1029, нач ц </w:t>
      </w:r>
      <w:r>
        <w:rPr>
          <w:rFonts w:ascii="Cambria" w:hAnsi="Cambria"/>
        </w:rPr>
        <w:t>101689,19</w:t>
      </w:r>
      <w:r w:rsidRPr="005E2F6C">
        <w:rPr>
          <w:rFonts w:ascii="Cambria" w:hAnsi="Cambria"/>
        </w:rPr>
        <w:t xml:space="preserve">; №34 </w:t>
      </w:r>
      <w:r w:rsidRPr="005F2BC4">
        <w:rPr>
          <w:rFonts w:ascii="Cambria" w:eastAsia="Calibri" w:hAnsi="Cambria"/>
          <w:lang w:eastAsia="en-US"/>
        </w:rPr>
        <w:t xml:space="preserve">Аппарат дентальный рентгеновский Carestream Dental Kodak CS 2100, инв№1026, нач ц </w:t>
      </w:r>
      <w:r>
        <w:rPr>
          <w:rFonts w:ascii="Cambria" w:hAnsi="Cambria"/>
        </w:rPr>
        <w:t>91162,58</w:t>
      </w:r>
      <w:r w:rsidRPr="005E2F6C">
        <w:rPr>
          <w:rFonts w:ascii="Cambria" w:hAnsi="Cambria"/>
        </w:rPr>
        <w:t xml:space="preserve">; №35 Аппарат радиовизиографический EzSensor Vatech, инв№1027, нач ц </w:t>
      </w:r>
      <w:r>
        <w:rPr>
          <w:rFonts w:ascii="Cambria" w:hAnsi="Cambria"/>
        </w:rPr>
        <w:t>91354,5</w:t>
      </w:r>
      <w:r w:rsidRPr="005E2F6C">
        <w:rPr>
          <w:rFonts w:ascii="Cambria" w:hAnsi="Cambria"/>
        </w:rPr>
        <w:t xml:space="preserve">; №36 Медицинский принтер термографический рентгеновский AGFA DRYSTAR AXYS, инв№633 МРТ, нач ц </w:t>
      </w:r>
      <w:r>
        <w:rPr>
          <w:rFonts w:ascii="Cambria" w:hAnsi="Cambria"/>
        </w:rPr>
        <w:t xml:space="preserve">321732,41, </w:t>
      </w:r>
      <w:r w:rsidR="00773297" w:rsidRPr="002E5AEC">
        <w:rPr>
          <w:rFonts w:ascii="Cambria" w:eastAsia="Times New Roman" w:hAnsi="Cambria" w:cs="Times New Roman"/>
          <w:color w:val="000000"/>
          <w:sz w:val="24"/>
          <w:szCs w:val="24"/>
          <w:lang w:eastAsia="ru-RU"/>
        </w:rPr>
        <w:t xml:space="preserve">а Организатор торгов принимает задаток на </w:t>
      </w:r>
      <w:r w:rsidR="00D34508" w:rsidRPr="002E5AEC">
        <w:rPr>
          <w:rFonts w:ascii="Cambria" w:eastAsia="Times New Roman" w:hAnsi="Cambria" w:cs="Times New Roman"/>
          <w:color w:val="000000"/>
          <w:sz w:val="24"/>
          <w:szCs w:val="24"/>
          <w:lang w:eastAsia="ru-RU"/>
        </w:rPr>
        <w:t xml:space="preserve">специальный </w:t>
      </w:r>
      <w:r w:rsidR="00643CA4" w:rsidRPr="002E5AEC">
        <w:rPr>
          <w:rFonts w:ascii="Cambria" w:eastAsia="Times New Roman" w:hAnsi="Cambria" w:cs="Times New Roman"/>
          <w:color w:val="000000"/>
          <w:sz w:val="24"/>
          <w:szCs w:val="24"/>
          <w:lang w:eastAsia="ru-RU"/>
        </w:rPr>
        <w:t xml:space="preserve">расчетный счет </w:t>
      </w:r>
      <w:r w:rsidR="00564D4C" w:rsidRPr="002E5AEC">
        <w:rPr>
          <w:rFonts w:ascii="Cambria" w:eastAsia="Times New Roman" w:hAnsi="Cambria" w:cs="Times New Roman"/>
          <w:color w:val="000000"/>
          <w:sz w:val="24"/>
          <w:szCs w:val="24"/>
          <w:lang w:eastAsia="ru-RU"/>
        </w:rPr>
        <w:t>Должника</w:t>
      </w:r>
      <w:r w:rsidR="008E0C00" w:rsidRPr="002E5AEC">
        <w:rPr>
          <w:rFonts w:ascii="Cambria" w:eastAsia="Times New Roman" w:hAnsi="Cambria" w:cs="Times New Roman"/>
          <w:color w:val="000000"/>
          <w:sz w:val="24"/>
          <w:szCs w:val="24"/>
          <w:lang w:eastAsia="ru-RU"/>
        </w:rPr>
        <w:t>.</w:t>
      </w:r>
    </w:p>
    <w:p w:rsidR="00773297"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564D4C">
        <w:rPr>
          <w:rFonts w:ascii="Cambria" w:hAnsi="Cambria"/>
        </w:rPr>
        <w:t>Должника</w:t>
      </w:r>
      <w:r w:rsidR="006F14A9" w:rsidRPr="00674F88">
        <w:rPr>
          <w:rFonts w:ascii="Cambria" w:hAnsi="Cambria"/>
        </w:rPr>
        <w:t>.</w:t>
      </w:r>
    </w:p>
    <w:p w:rsidR="002E5AEC" w:rsidRPr="00674F88" w:rsidRDefault="002E5AEC" w:rsidP="002E5AEC">
      <w:pPr>
        <w:tabs>
          <w:tab w:val="left" w:pos="993"/>
        </w:tabs>
        <w:ind w:left="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2E5AEC" w:rsidP="00674F88">
      <w:pPr>
        <w:ind w:firstLine="567"/>
        <w:jc w:val="both"/>
        <w:rPr>
          <w:rFonts w:ascii="Cambria" w:hAnsi="Cambria"/>
          <w:color w:val="FF0000"/>
        </w:rPr>
      </w:pPr>
      <w:r w:rsidRPr="00CB5900">
        <w:rPr>
          <w:rStyle w:val="paragraph"/>
          <w:rFonts w:ascii="Cambria" w:hAnsi="Cambria" w:cs="Calibri"/>
        </w:rPr>
        <w:t>получатель</w:t>
      </w:r>
      <w:r w:rsidRPr="00CB5900">
        <w:rPr>
          <w:rFonts w:ascii="Cambria" w:hAnsi="Cambria" w:cs="Calibri"/>
        </w:rPr>
        <w:t xml:space="preserve"> – </w:t>
      </w:r>
      <w:r w:rsidRPr="00797840">
        <w:rPr>
          <w:rStyle w:val="paragraph"/>
          <w:rFonts w:ascii="Cambria" w:hAnsi="Cambria" w:cs="Calibri"/>
        </w:rPr>
        <w:t>ООО «МегаЛаб-Диагностика, ИНН 2361007880, в КРАСНОДАРСКОМ ОТДЕЛЕНИИ N8619 ПАО СБЕРБАНК г. КРАСНОДАР, БИК 040349602, Кор/сч 30101810100000000602, р/с 40702810530000007654</w:t>
      </w:r>
      <w:r w:rsidR="00674F88"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r w:rsidR="00C02ACE">
        <w:rPr>
          <w:rFonts w:ascii="Cambria" w:hAnsi="Cambria"/>
        </w:rPr>
        <w:t>окончания периода в котором подается заявка.</w:t>
      </w:r>
      <w:bookmarkStart w:id="0" w:name="_GoBack"/>
      <w:bookmarkEnd w:id="0"/>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сч.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сч.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Default="00773297" w:rsidP="00674F88">
      <w:pPr>
        <w:ind w:firstLine="567"/>
        <w:jc w:val="both"/>
        <w:rPr>
          <w:rFonts w:ascii="Cambria" w:hAnsi="Cambria"/>
        </w:rPr>
      </w:pPr>
      <w:r w:rsidRPr="00674F88">
        <w:rPr>
          <w:rFonts w:ascii="Cambria" w:hAnsi="Cambria"/>
        </w:rPr>
        <w:t xml:space="preserve">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w:t>
      </w:r>
      <w:r w:rsidRPr="00674F88">
        <w:rPr>
          <w:rFonts w:ascii="Cambria" w:hAnsi="Cambria"/>
        </w:rPr>
        <w:lastRenderedPageBreak/>
        <w:t>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2E5AEC" w:rsidRPr="00674F88" w:rsidRDefault="002E5AEC"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Организатор торгов: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C31491" w:rsidRDefault="00C31491" w:rsidP="00674F88">
            <w:pPr>
              <w:pStyle w:val="a9"/>
              <w:jc w:val="both"/>
              <w:rPr>
                <w:rFonts w:ascii="Cambria" w:hAnsi="Cambria" w:cs="Times New Roman"/>
                <w:b/>
                <w:sz w:val="24"/>
                <w:szCs w:val="24"/>
              </w:rPr>
            </w:pPr>
            <w:r>
              <w:rPr>
                <w:rFonts w:ascii="Cambria" w:hAnsi="Cambria" w:cs="Times New Roman"/>
                <w:b/>
                <w:sz w:val="24"/>
                <w:szCs w:val="24"/>
              </w:rPr>
              <w:t xml:space="preserve">Перекрест Ирина Юрьевна </w:t>
            </w:r>
          </w:p>
          <w:p w:rsidR="00C31491" w:rsidRDefault="00C31491" w:rsidP="00674F88">
            <w:pPr>
              <w:pStyle w:val="a9"/>
              <w:jc w:val="both"/>
              <w:rPr>
                <w:rFonts w:ascii="Cambria" w:hAnsi="Cambria" w:cs="Times New Roman"/>
                <w:b/>
                <w:sz w:val="24"/>
                <w:szCs w:val="24"/>
              </w:rPr>
            </w:pPr>
            <w:r w:rsidRPr="00367D45">
              <w:rPr>
                <w:rFonts w:ascii="Cambria" w:hAnsi="Cambria"/>
                <w:bdr w:val="none" w:sz="0" w:space="0" w:color="auto" w:frame="1"/>
              </w:rPr>
              <w:t>ИНН/СНИЛС 230600265878/060-790-337-56</w:t>
            </w:r>
            <w:r>
              <w:rPr>
                <w:rFonts w:ascii="Cambria" w:hAnsi="Cambria"/>
                <w:bdr w:val="none" w:sz="0" w:space="0" w:color="auto" w:frame="1"/>
              </w:rPr>
              <w:t>, 353680, Краснодарский край, г. Ейск, ул. Ростовская, д. 71</w:t>
            </w:r>
          </w:p>
          <w:p w:rsidR="00A64C6B" w:rsidRPr="00674F88" w:rsidRDefault="00A64C6B" w:rsidP="00C31491">
            <w:pPr>
              <w:pStyle w:val="a9"/>
              <w:jc w:val="both"/>
              <w:rPr>
                <w:rFonts w:ascii="Cambria" w:hAnsi="Cambria" w:cs="Times New Roman"/>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_________________  </w:t>
      </w:r>
      <w:r w:rsidR="00C31491">
        <w:rPr>
          <w:rFonts w:ascii="Cambria" w:hAnsi="Cambria" w:cs="Times New Roman"/>
          <w:b/>
          <w:sz w:val="24"/>
          <w:szCs w:val="24"/>
        </w:rPr>
        <w:t>И.Ю. Перекрест</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E5AEC"/>
    <w:rsid w:val="002F49C4"/>
    <w:rsid w:val="00302663"/>
    <w:rsid w:val="00311A65"/>
    <w:rsid w:val="003A12A0"/>
    <w:rsid w:val="003D055A"/>
    <w:rsid w:val="003E680B"/>
    <w:rsid w:val="003F6AFC"/>
    <w:rsid w:val="004D3A9F"/>
    <w:rsid w:val="00505154"/>
    <w:rsid w:val="005211A7"/>
    <w:rsid w:val="0052606D"/>
    <w:rsid w:val="00564D4C"/>
    <w:rsid w:val="00591159"/>
    <w:rsid w:val="005A20D2"/>
    <w:rsid w:val="005C0F2A"/>
    <w:rsid w:val="005D396D"/>
    <w:rsid w:val="005D55FD"/>
    <w:rsid w:val="005F2BC4"/>
    <w:rsid w:val="005F72D5"/>
    <w:rsid w:val="00643CA4"/>
    <w:rsid w:val="006662CF"/>
    <w:rsid w:val="00674F88"/>
    <w:rsid w:val="006966C2"/>
    <w:rsid w:val="006B2C5F"/>
    <w:rsid w:val="006F14A9"/>
    <w:rsid w:val="00730AB6"/>
    <w:rsid w:val="00747328"/>
    <w:rsid w:val="007669AD"/>
    <w:rsid w:val="00773297"/>
    <w:rsid w:val="00776CA4"/>
    <w:rsid w:val="00792474"/>
    <w:rsid w:val="007C6459"/>
    <w:rsid w:val="007C76D1"/>
    <w:rsid w:val="007D0EE9"/>
    <w:rsid w:val="0080319A"/>
    <w:rsid w:val="00816122"/>
    <w:rsid w:val="00870240"/>
    <w:rsid w:val="00882993"/>
    <w:rsid w:val="008D011E"/>
    <w:rsid w:val="008E0C00"/>
    <w:rsid w:val="008F2B06"/>
    <w:rsid w:val="008F7918"/>
    <w:rsid w:val="0094445A"/>
    <w:rsid w:val="00953A76"/>
    <w:rsid w:val="009828C2"/>
    <w:rsid w:val="0099542B"/>
    <w:rsid w:val="009D66A5"/>
    <w:rsid w:val="009E4675"/>
    <w:rsid w:val="00A64C6B"/>
    <w:rsid w:val="00AB10A9"/>
    <w:rsid w:val="00AE5BF5"/>
    <w:rsid w:val="00B05507"/>
    <w:rsid w:val="00B111CB"/>
    <w:rsid w:val="00B50CDF"/>
    <w:rsid w:val="00B85BD7"/>
    <w:rsid w:val="00BA4A4D"/>
    <w:rsid w:val="00BD6B91"/>
    <w:rsid w:val="00C02ACE"/>
    <w:rsid w:val="00C314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3AC9EC"/>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link w:val="aa"/>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 w:type="character" w:customStyle="1" w:styleId="aa">
    <w:name w:val="Без интервала Знак"/>
    <w:link w:val="a9"/>
    <w:uiPriority w:val="1"/>
    <w:rsid w:val="00B05507"/>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qnmffswxsbdKl7qYDH5doez+YSlFu4jXIIVict5qYyo=</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O1JtR27GZt6mIVGugx1tkYxAExFMVXkwhd3gjQMgnHE=</DigestValue>
    </Reference>
  </SignedInfo>
  <SignatureValue>DgLdTW4LCJj84c3t2U6YV67y2uWQCHmehWpndINGEQcnkMURUYw+4Hk/YxMy8cuhyvzZ/3yLQapk
bDszNjQ2XA==</SignatureValue>
  <KeyInfo>
    <X509Data>
      <X509Certificate>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6yUEFAAAAAAbBMB0GA1UdDgQWBBQiyJTXnG3OCQznRKEfSw6mlZmWfjAKBggqhQMHAQEDAgNBAIt7jlSBsEUxntPTSg+Zmn50MP5W0UuimRPR26KZ8cqiFj2BpjmHMc8F3yJg1+4i0j5q0mL8TuMlH6o8MPRPl7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urn:ietf:params:xml:ns:cpxmlsec:algorithms:gostr34112012-256"/>
        <DigestValue>6IQuMe3SGZUM31KxhN2cGC/ve0LRQnM1Tsx8E9YhLBk=</DigestValue>
      </Reference>
      <Reference URI="/word/document.xml?ContentType=application/vnd.openxmlformats-officedocument.wordprocessingml.document.main+xml">
        <DigestMethod Algorithm="urn:ietf:params:xml:ns:cpxmlsec:algorithms:gostr34112012-256"/>
        <DigestValue>tUs80XwXg7tYQ5JiLQkublF170UI7mmcp52xI1x0vkk=</DigestValue>
      </Reference>
      <Reference URI="/word/fontTable.xml?ContentType=application/vnd.openxmlformats-officedocument.wordprocessingml.fontTable+xml">
        <DigestMethod Algorithm="urn:ietf:params:xml:ns:cpxmlsec:algorithms:gostr34112012-256"/>
        <DigestValue>UdWS/k/KZ7IogB9v1Jq/pLoCVqieFapWkamLXOJW70o=</DigestValue>
      </Reference>
      <Reference URI="/word/numbering.xml?ContentType=application/vnd.openxmlformats-officedocument.wordprocessingml.numbering+xml">
        <DigestMethod Algorithm="urn:ietf:params:xml:ns:cpxmlsec:algorithms:gostr34112012-256"/>
        <DigestValue>6P5xwfVInVowIOSVaY7OKtAzBMUx/MulQre6U4QWxsA=</DigestValue>
      </Reference>
      <Reference URI="/word/settings.xml?ContentType=application/vnd.openxmlformats-officedocument.wordprocessingml.settings+xml">
        <DigestMethod Algorithm="urn:ietf:params:xml:ns:cpxmlsec:algorithms:gostr34112012-256"/>
        <DigestValue>/emdUyrzRkebNFvqvVUk6SR3PMXhS5BCQv8GZSKe2z0=</DigestValue>
      </Reference>
      <Reference URI="/word/styles.xml?ContentType=application/vnd.openxmlformats-officedocument.wordprocessingml.styles+xml">
        <DigestMethod Algorithm="urn:ietf:params:xml:ns:cpxmlsec:algorithms:gostr34112012-256"/>
        <DigestValue>sNdC6AVULXzK9ZcBcXuwVtACgiCnA5n2JRRbR4wdW6k=</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GopFfaKQV5ewz7hD38lWQfZPM1+leD7YJ22+eb7eMqM=</DigestValue>
      </Reference>
    </Manifest>
    <SignatureProperties>
      <SignatureProperty Id="idSignatureTime" Target="#idPackageSignature">
        <mdssi:SignatureTime xmlns:mdssi="http://schemas.openxmlformats.org/package/2006/digital-signature">
          <mdssi:Format>YYYY-MM-DDThh:mm:ssTZD</mdssi:Format>
          <mdssi:Value>2023-10-27T12:10:37Z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2023-10-27T12:10:37Z</xd:SigningTime>
          <xd:SigningCertificate>
            <xd:Cert>
              <xd:CertDigest>
                <DigestMethod Algorithm="urn:ietf:params:xml:ns:cpxmlsec:algorithms:gostr34112012-256"/>
                <DigestValue>iuldjCY1qIvKRU5Zb1IGZWypb7paAZdLEj8ZbBOdqWQ=</DigestValue>
              </xd:CertDigest>
              <xd:IssuerSerial>
                <X509IssuerName>CN="ООО ""АйтиКом""", O="ООО ""АйтиКом""", OU=Удостоверяющий центр, STREET="ВН.ТЕР.Г. МУНИЦИПАЛЬНЫЙ ОКРУГ АЛЕКСЕЕВСКИЙ, УЛ ЯРОСЛАВСКАЯ, Д. 13А, СТР. 1, ПОМЕЩ. 6", L=Москва, S=77 г. Москва, C=RU, ОГРН=1167746840843, ИНН ЮЛ=7714407563</X509IssuerName>
                <X509SerialNumber>229147390305564207855475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IFTCCB8KgAwIBAgILAPrJQQUAAAAABsE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gY8GA1UdHwSBhzCBhDAqoCigJoYkaHR0cDovL3JlZXN0ci1wa2kucnUvY2RwL2d1YzIwMjIuY3JsMCqgKKAmhiRodHRwOi8vY29tcGFueS5ydC5ydS9jZHAvZ3VjMjAyMi5jcmwwKqAooCaGJGh0dHA6Ly9yb3N0ZWxlY29tLnJ1L2NkcC9ndWMyMDIyLmNybDBABggrBgEFBQcBAQQ0MDIwMAYIKwYBBQUHMAKGJGh0dHA6Ly9yZWVzdHItcGtpLnJ1L2NkcC9ndWMyMDIyLmNyd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AwGBSqFA2RyBAMCAQEwCgYIKoUDBwEBAwIDQQBcSipGfT5Ky3luz3OiK3gADTIlLPjTCEVIaeuowakYqmH9iZOxqtdRPv3q8+8tJSv3UanWuhEIh8Axg4V3yngk</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302CB-0805-4485-A8BF-B4961D9C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3</Pages>
  <Words>1327</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38</cp:revision>
  <cp:lastPrinted>2010-09-29T15:55:00Z</cp:lastPrinted>
  <dcterms:created xsi:type="dcterms:W3CDTF">2015-07-14T07:06:00Z</dcterms:created>
  <dcterms:modified xsi:type="dcterms:W3CDTF">2023-10-27T12:09:00Z</dcterms:modified>
</cp:coreProperties>
</file>