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9F33093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D37A0" w:rsidRPr="00DD37A0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DD37A0" w:rsidRPr="00DD37A0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="00DD37A0" w:rsidRPr="00DD37A0">
        <w:rPr>
          <w:rFonts w:ascii="Times New Roman" w:hAnsi="Times New Roman" w:cs="Times New Roman"/>
          <w:color w:val="000000"/>
          <w:sz w:val="24"/>
          <w:szCs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2FCA0F1" w14:textId="4502D5EB" w:rsidR="00DD37A0" w:rsidRDefault="00DD37A0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D37A0">
        <w:t>МАЗ 5440А8-360-031, белый, 2011, пробег - нет данных, 14.86 МТ (397 л. с.), дизель, задний, VIN Y3M5440A8B0002673, ключи отсутствуют, г. Саранск, ограничения и обременения: реализация без регистрации права собственности на АО «АКТИВ БАНК» и исправления ошибки в VIN номере в ПТС, аккумулятор отсутствует, транспортное средство не на ходу</w:t>
      </w:r>
      <w:r>
        <w:t xml:space="preserve"> - </w:t>
      </w:r>
      <w:r w:rsidRPr="00DD37A0">
        <w:t>823 650,00</w:t>
      </w:r>
      <w:r>
        <w:t xml:space="preserve"> руб.</w:t>
      </w:r>
    </w:p>
    <w:p w14:paraId="08A89069" w14:textId="05AFEFA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D37A0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299CC22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D37A0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467AFD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D37A0" w:rsidRPr="00DD37A0">
        <w:rPr>
          <w:rFonts w:ascii="Times New Roman CYR" w:hAnsi="Times New Roman CYR" w:cs="Times New Roman CYR"/>
          <w:b/>
          <w:bCs/>
          <w:color w:val="000000"/>
        </w:rPr>
        <w:t>12 сентября</w:t>
      </w:r>
      <w:r w:rsidR="00DD37A0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1F367E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D37A0" w:rsidRPr="00DD37A0">
        <w:rPr>
          <w:b/>
          <w:bCs/>
          <w:color w:val="000000"/>
        </w:rPr>
        <w:t>12 сентября</w:t>
      </w:r>
      <w:r w:rsidR="00DD37A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D37A0" w:rsidRPr="00DD37A0">
        <w:rPr>
          <w:b/>
          <w:bCs/>
          <w:color w:val="000000"/>
        </w:rPr>
        <w:t>30 октября</w:t>
      </w:r>
      <w:r w:rsidR="00DD37A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D37A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D37A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DD87BB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D37A0" w:rsidRPr="00DD37A0">
        <w:rPr>
          <w:b/>
          <w:bCs/>
          <w:color w:val="000000"/>
        </w:rPr>
        <w:t>01 августа</w:t>
      </w:r>
      <w:r w:rsidR="00DD37A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D37A0" w:rsidRPr="00DD37A0">
        <w:rPr>
          <w:b/>
          <w:bCs/>
          <w:color w:val="000000"/>
        </w:rPr>
        <w:t>18 сентября</w:t>
      </w:r>
      <w:r w:rsidR="00DD37A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DD37A0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AF9C8D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DD37A0">
        <w:rPr>
          <w:b/>
          <w:bCs/>
          <w:color w:val="000000"/>
        </w:rPr>
        <w:t xml:space="preserve"> 02 ноября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D37A0">
        <w:rPr>
          <w:b/>
          <w:bCs/>
          <w:color w:val="000000"/>
        </w:rPr>
        <w:t xml:space="preserve">22 ноября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6546845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D37A0" w:rsidRPr="00DD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ноября</w:t>
      </w:r>
      <w:r w:rsid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DD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D37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E6D905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D37A0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D37A0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B73F102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DD37A0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DD37A0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3D7D2714" w14:textId="77777777" w:rsidR="00DD37A0" w:rsidRPr="00DD37A0" w:rsidRDefault="00DD37A0" w:rsidP="00DD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37A0">
        <w:rPr>
          <w:color w:val="000000"/>
        </w:rPr>
        <w:t>с 02 ноября 2023 г. по 04 ноября 2023 г. - в размере начальной цены продажи лота;</w:t>
      </w:r>
    </w:p>
    <w:p w14:paraId="055107B5" w14:textId="77777777" w:rsidR="00DD37A0" w:rsidRPr="00DD37A0" w:rsidRDefault="00DD37A0" w:rsidP="00DD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37A0">
        <w:rPr>
          <w:color w:val="000000"/>
        </w:rPr>
        <w:t>с 05 ноября 2023 г. по 07 ноября 2023 г. - в размере 91,21% от начальной цены продажи лота;</w:t>
      </w:r>
    </w:p>
    <w:p w14:paraId="10A14B47" w14:textId="77777777" w:rsidR="00DD37A0" w:rsidRPr="00DD37A0" w:rsidRDefault="00DD37A0" w:rsidP="00DD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37A0">
        <w:rPr>
          <w:color w:val="000000"/>
        </w:rPr>
        <w:t>с 08 ноября 2023 г. по 10 ноября 2023 г. - в размере 82,42% от начальной цены продажи лота;</w:t>
      </w:r>
    </w:p>
    <w:p w14:paraId="16D18FD4" w14:textId="77777777" w:rsidR="00DD37A0" w:rsidRPr="00DD37A0" w:rsidRDefault="00DD37A0" w:rsidP="00DD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37A0">
        <w:rPr>
          <w:color w:val="000000"/>
        </w:rPr>
        <w:t>с 11 ноября 2023 г. по 13 ноября 2023 г. - в размере 73,63% от начальной цены продажи лота;</w:t>
      </w:r>
    </w:p>
    <w:p w14:paraId="008771DD" w14:textId="77777777" w:rsidR="00DD37A0" w:rsidRPr="00DD37A0" w:rsidRDefault="00DD37A0" w:rsidP="00DD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37A0">
        <w:rPr>
          <w:color w:val="000000"/>
        </w:rPr>
        <w:t>с 14 ноября 2023 г. по 16 ноября 2023 г. - в размере 64,84% от начальной цены продажи лота;</w:t>
      </w:r>
    </w:p>
    <w:p w14:paraId="6727E773" w14:textId="77777777" w:rsidR="00DD37A0" w:rsidRPr="00DD37A0" w:rsidRDefault="00DD37A0" w:rsidP="00DD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37A0">
        <w:rPr>
          <w:color w:val="000000"/>
        </w:rPr>
        <w:t>с 17 ноября 2023 г. по 19 ноября 2023 г. - в размере 56,05% от начальной цены продажи лота;</w:t>
      </w:r>
    </w:p>
    <w:p w14:paraId="45D02C04" w14:textId="4D588C6F" w:rsidR="00B368B1" w:rsidRDefault="00DD37A0" w:rsidP="00DD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37A0">
        <w:rPr>
          <w:color w:val="000000"/>
        </w:rPr>
        <w:t>с 20 ноября 2023 г. по 22 ноября 2023 г. - в размере 47,26%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37A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</w:t>
      </w:r>
      <w:r w:rsidRPr="00DD37A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D37A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DD37A0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2477EB44" w14:textId="77777777" w:rsidR="00B368B1" w:rsidRPr="00DD37A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A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7EEDA22" w:rsidR="00B368B1" w:rsidRPr="00DD37A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6107C" w:rsidRPr="0046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16:00 часов по адресу:</w:t>
      </w:r>
      <w:r w:rsidR="0046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07C" w:rsidRPr="0046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Саранск, ул. Б. Хмельницкого, д. 36а, тел. 8(800)505-80-32; у ОТ: Агеева Ирина, Шеронова Татьяна, тел. 8(831)419-81-83, 8(831)419-81-84, nn@auction-house.ru.</w:t>
      </w:r>
      <w:r w:rsidRPr="00DD37A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07C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23FDA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D37A0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1806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2023-07-25T08:17:00Z</dcterms:created>
  <dcterms:modified xsi:type="dcterms:W3CDTF">2023-07-25T08:22:00Z</dcterms:modified>
</cp:coreProperties>
</file>