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A2B7" w14:textId="77777777" w:rsidR="008E3E5D" w:rsidRDefault="008E3E5D">
      <w:pPr>
        <w:pStyle w:val="ConsPlusNormal"/>
        <w:spacing w:before="300"/>
        <w:jc w:val="center"/>
      </w:pPr>
      <w:hyperlink r:id="rId7" w:history="1">
        <w:r>
          <w:rPr>
            <w:color w:val="0000FF"/>
          </w:rPr>
          <w:t>ДОГОВОР</w:t>
        </w:r>
      </w:hyperlink>
    </w:p>
    <w:p w14:paraId="5AFC1022" w14:textId="77777777" w:rsidR="008E3E5D" w:rsidRDefault="008E3E5D" w:rsidP="002C11FE">
      <w:pPr>
        <w:pStyle w:val="ConsPlusNormal"/>
        <w:jc w:val="center"/>
      </w:pPr>
      <w:r>
        <w:t xml:space="preserve">КУПЛИ-ПРОДАЖИ ТРАНСПОРТНОГО СРЕДСТВА </w:t>
      </w:r>
    </w:p>
    <w:p w14:paraId="1303D766" w14:textId="77777777" w:rsidR="008E3E5D" w:rsidRDefault="008E3E5D">
      <w:pPr>
        <w:pStyle w:val="ConsPlusNormal"/>
      </w:pPr>
    </w:p>
    <w:p w14:paraId="156B1EE0" w14:textId="77777777" w:rsidR="008E3E5D" w:rsidRDefault="008E3E5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E3E5D" w14:paraId="73F5A520" w14:textId="77777777" w:rsidTr="00A4394B">
        <w:tc>
          <w:tcPr>
            <w:tcW w:w="5103" w:type="dxa"/>
          </w:tcPr>
          <w:p w14:paraId="498C4167" w14:textId="77777777" w:rsidR="008E3E5D" w:rsidRDefault="008E3E5D" w:rsidP="002C11FE">
            <w:pPr>
              <w:pStyle w:val="ConsPlusNormal"/>
            </w:pPr>
            <w:r>
              <w:t>г. </w:t>
            </w:r>
            <w:r w:rsidR="002C11FE">
              <w:t>Чебоксары</w:t>
            </w:r>
          </w:p>
        </w:tc>
        <w:tc>
          <w:tcPr>
            <w:tcW w:w="5104" w:type="dxa"/>
          </w:tcPr>
          <w:p w14:paraId="24B5F7F1" w14:textId="77777777" w:rsidR="008E3E5D" w:rsidRDefault="008E3E5D" w:rsidP="00A80300">
            <w:pPr>
              <w:pStyle w:val="ConsPlusNormal"/>
              <w:jc w:val="right"/>
            </w:pPr>
            <w:r>
              <w:t>"</w:t>
            </w:r>
            <w:r w:rsidR="00A80300">
              <w:t xml:space="preserve">  </w:t>
            </w:r>
            <w:r>
              <w:t>"</w:t>
            </w:r>
            <w:r w:rsidR="006826FA">
              <w:t xml:space="preserve"> </w:t>
            </w:r>
            <w:r w:rsidR="00A80300">
              <w:t xml:space="preserve">            </w:t>
            </w:r>
            <w:r>
              <w:t>20</w:t>
            </w:r>
            <w:r w:rsidR="00A80300">
              <w:t>23</w:t>
            </w:r>
            <w:r>
              <w:t> г.</w:t>
            </w:r>
          </w:p>
        </w:tc>
      </w:tr>
      <w:tr w:rsidR="00AE743B" w14:paraId="7E034388" w14:textId="77777777" w:rsidTr="00A4394B">
        <w:tc>
          <w:tcPr>
            <w:tcW w:w="5103" w:type="dxa"/>
          </w:tcPr>
          <w:p w14:paraId="31CCAEE4" w14:textId="77777777" w:rsidR="00AE743B" w:rsidRDefault="00AE743B" w:rsidP="002C11FE">
            <w:pPr>
              <w:pStyle w:val="ConsPlusNormal"/>
            </w:pPr>
          </w:p>
        </w:tc>
        <w:tc>
          <w:tcPr>
            <w:tcW w:w="5104" w:type="dxa"/>
          </w:tcPr>
          <w:p w14:paraId="145E3AD2" w14:textId="77777777" w:rsidR="00AE743B" w:rsidRDefault="00AE743B" w:rsidP="00AE743B">
            <w:pPr>
              <w:pStyle w:val="ConsPlusNormal"/>
              <w:jc w:val="right"/>
            </w:pPr>
          </w:p>
        </w:tc>
      </w:tr>
    </w:tbl>
    <w:p w14:paraId="5E42AFEA" w14:textId="77777777" w:rsidR="008E3E5D" w:rsidRDefault="00A4394B" w:rsidP="004F2C95">
      <w:pPr>
        <w:pStyle w:val="ConsPlusNormal"/>
        <w:ind w:firstLine="540"/>
        <w:jc w:val="both"/>
      </w:pPr>
      <w:r w:rsidRPr="00A4394B">
        <w:rPr>
          <w:rFonts w:eastAsia="Times New Roman"/>
          <w:lang w:eastAsia="en-US"/>
        </w:rPr>
        <w:t xml:space="preserve">Арбитражный управляющий должника </w:t>
      </w:r>
      <w:r w:rsidRPr="00A4394B">
        <w:rPr>
          <w:rFonts w:eastAsia="Times New Roman"/>
          <w:sz w:val="22"/>
          <w:szCs w:val="22"/>
          <w:lang w:eastAsia="en-US"/>
        </w:rPr>
        <w:t>Общества с ограниченной ответственностью «Техэксперт» (ОГРН 1162130062445, ИНН 2130175823) Тимофеев Владимир Григорьевич</w:t>
      </w:r>
      <w:r w:rsidR="002C11FE">
        <w:t>,</w:t>
      </w:r>
      <w:r w:rsidR="008E3E5D">
        <w:t xml:space="preserve"> далее именуемый "Продаве</w:t>
      </w:r>
      <w:r>
        <w:t>ц", с одной стороны, и _____________________________</w:t>
      </w:r>
      <w:r w:rsidR="008E3E5D">
        <w:t>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14:paraId="3F63996C" w14:textId="77777777" w:rsidR="008E3E5D" w:rsidRDefault="008E3E5D" w:rsidP="004F2C95">
      <w:pPr>
        <w:pStyle w:val="ConsPlusNormal"/>
        <w:jc w:val="both"/>
      </w:pPr>
    </w:p>
    <w:p w14:paraId="6B018FE9" w14:textId="77777777" w:rsidR="008E3E5D" w:rsidRDefault="008E3E5D" w:rsidP="00AE743B">
      <w:pPr>
        <w:pStyle w:val="ConsPlusNormal"/>
        <w:numPr>
          <w:ilvl w:val="0"/>
          <w:numId w:val="1"/>
        </w:numPr>
        <w:jc w:val="center"/>
        <w:outlineLvl w:val="0"/>
      </w:pPr>
      <w:r>
        <w:t>Предмет Договора. Общие положения</w:t>
      </w:r>
    </w:p>
    <w:p w14:paraId="35FAC905" w14:textId="77777777" w:rsidR="00AE743B" w:rsidRDefault="00AE743B" w:rsidP="00AE743B">
      <w:pPr>
        <w:pStyle w:val="ConsPlusNormal"/>
        <w:ind w:left="720"/>
        <w:outlineLvl w:val="0"/>
      </w:pPr>
    </w:p>
    <w:p w14:paraId="70FE8387" w14:textId="77777777" w:rsidR="008E3E5D" w:rsidRPr="00AA5F40" w:rsidRDefault="008E3E5D" w:rsidP="004F2C95">
      <w:pPr>
        <w:pStyle w:val="ConsPlusNormal"/>
        <w:ind w:firstLine="539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</w:t>
      </w:r>
      <w:r w:rsidRPr="00AA5F40">
        <w:t>транспортное средство):</w:t>
      </w:r>
    </w:p>
    <w:p w14:paraId="6F08D384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государственный регистрационный знак</w:t>
      </w:r>
      <w:r w:rsidR="00EB2979" w:rsidRPr="00AA5F40">
        <w:t xml:space="preserve"> </w:t>
      </w:r>
      <w:r w:rsidR="005F029D" w:rsidRPr="00AA5F40">
        <w:t>А001К021</w:t>
      </w:r>
      <w:r w:rsidR="002C11FE" w:rsidRPr="00AA5F40">
        <w:t>;</w:t>
      </w:r>
    </w:p>
    <w:p w14:paraId="40A76A5C" w14:textId="77777777" w:rsidR="008E3E5D" w:rsidRPr="00AA5F40" w:rsidRDefault="008E3E5D" w:rsidP="006826FA">
      <w:pPr>
        <w:pStyle w:val="ConsPlusNormal"/>
        <w:ind w:firstLine="539"/>
        <w:jc w:val="both"/>
      </w:pPr>
      <w:r w:rsidRPr="00AA5F40">
        <w:t>- идентификационный номер (VIN):</w:t>
      </w:r>
      <w:r w:rsidR="00A4394B" w:rsidRPr="00AA5F40">
        <w:rPr>
          <w:rFonts w:eastAsia="Times New Roman"/>
          <w:sz w:val="22"/>
          <w:szCs w:val="22"/>
          <w:lang w:eastAsia="en-US"/>
        </w:rPr>
        <w:t xml:space="preserve"> JN1JANZ62U0050655</w:t>
      </w:r>
      <w:r w:rsidRPr="00AA5F40">
        <w:t>;</w:t>
      </w:r>
    </w:p>
    <w:p w14:paraId="71A82B8D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марка, модель:</w:t>
      </w:r>
      <w:r w:rsidR="006826FA" w:rsidRPr="00AA5F40">
        <w:rPr>
          <w:rFonts w:ascii="DejaVuSans" w:hAnsi="DejaVuSans" w:cs="DejaVuSans"/>
          <w:sz w:val="16"/>
          <w:szCs w:val="16"/>
        </w:rPr>
        <w:t xml:space="preserve"> </w:t>
      </w:r>
      <w:r w:rsidR="00A4394B" w:rsidRPr="00AA5F40">
        <w:rPr>
          <w:rFonts w:eastAsia="Times New Roman"/>
          <w:sz w:val="22"/>
          <w:szCs w:val="22"/>
          <w:lang w:eastAsia="en-US"/>
        </w:rPr>
        <w:t>INFINITI QX80</w:t>
      </w:r>
      <w:r w:rsidRPr="00AA5F40">
        <w:t>;</w:t>
      </w:r>
    </w:p>
    <w:p w14:paraId="5B9BC226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наименование (тип ТС</w:t>
      </w:r>
      <w:r w:rsidR="005F029D" w:rsidRPr="00AA5F40">
        <w:t>): Легковой прочее</w:t>
      </w:r>
      <w:r w:rsidRPr="00AA5F40">
        <w:t>;</w:t>
      </w:r>
    </w:p>
    <w:p w14:paraId="01740473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категория ТС (ABCD, прицеп</w:t>
      </w:r>
      <w:r w:rsidR="005F029D" w:rsidRPr="00AA5F40">
        <w:t>): В</w:t>
      </w:r>
      <w:r w:rsidRPr="00AA5F40">
        <w:t>;</w:t>
      </w:r>
    </w:p>
    <w:p w14:paraId="5ADB5EAE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год выпуска:</w:t>
      </w:r>
      <w:r w:rsidR="00EB2979" w:rsidRPr="00AA5F40">
        <w:t xml:space="preserve"> </w:t>
      </w:r>
      <w:r w:rsidR="00A4394B" w:rsidRPr="00AA5F40">
        <w:rPr>
          <w:rFonts w:eastAsia="Times New Roman"/>
          <w:sz w:val="22"/>
          <w:szCs w:val="22"/>
          <w:lang w:eastAsia="en-US"/>
        </w:rPr>
        <w:t>2015</w:t>
      </w:r>
      <w:r w:rsidRPr="00AA5F40">
        <w:t>;</w:t>
      </w:r>
    </w:p>
    <w:p w14:paraId="2CCC2E2D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модель, N двигателя:</w:t>
      </w:r>
      <w:r w:rsidR="00EB2979" w:rsidRPr="00AA5F40">
        <w:rPr>
          <w:u w:val="single"/>
        </w:rPr>
        <w:t xml:space="preserve"> </w:t>
      </w:r>
      <w:r w:rsidR="00A4394B" w:rsidRPr="00AA5F40">
        <w:rPr>
          <w:rFonts w:eastAsia="Times New Roman"/>
          <w:color w:val="FF0000"/>
          <w:sz w:val="22"/>
          <w:szCs w:val="22"/>
          <w:lang w:eastAsia="en-US"/>
        </w:rPr>
        <w:t>VK56 148770А</w:t>
      </w:r>
      <w:r w:rsidR="00A80300" w:rsidRPr="00AA5F40">
        <w:rPr>
          <w:u w:val="single"/>
        </w:rPr>
        <w:t>;</w:t>
      </w:r>
    </w:p>
    <w:p w14:paraId="3014480B" w14:textId="77777777" w:rsidR="008E3E5D" w:rsidRPr="00AA5F40" w:rsidRDefault="00115AD4" w:rsidP="004F2C95">
      <w:pPr>
        <w:pStyle w:val="ConsPlusNormal"/>
        <w:ind w:firstLine="539"/>
        <w:jc w:val="both"/>
      </w:pPr>
      <w:r w:rsidRPr="00AA5F40">
        <w:t>- шасси (рама) N</w:t>
      </w:r>
      <w:r w:rsidR="006826FA" w:rsidRPr="00AA5F40">
        <w:t xml:space="preserve">: </w:t>
      </w:r>
      <w:r w:rsidR="00A4394B" w:rsidRPr="00AA5F40">
        <w:rPr>
          <w:rFonts w:eastAsia="Times New Roman"/>
          <w:sz w:val="22"/>
          <w:szCs w:val="22"/>
          <w:lang w:eastAsia="en-US"/>
        </w:rPr>
        <w:t>JN1JANZ62U0050655</w:t>
      </w:r>
      <w:r w:rsidR="006826FA" w:rsidRPr="00AA5F40">
        <w:rPr>
          <w:u w:val="single"/>
        </w:rPr>
        <w:t>;</w:t>
      </w:r>
    </w:p>
    <w:p w14:paraId="151CA3B8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кузов (кабина, прицеп</w:t>
      </w:r>
      <w:r w:rsidR="005F029D" w:rsidRPr="00AA5F40">
        <w:t>): отсутствует</w:t>
      </w:r>
      <w:r w:rsidRPr="00AA5F40">
        <w:t>;</w:t>
      </w:r>
    </w:p>
    <w:p w14:paraId="06C17588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цвет</w:t>
      </w:r>
      <w:r w:rsidR="005F029D" w:rsidRPr="00AA5F40">
        <w:t>: темно-синий</w:t>
      </w:r>
      <w:r w:rsidRPr="00AA5F40">
        <w:t>;</w:t>
      </w:r>
    </w:p>
    <w:p w14:paraId="46C691E9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мощность двигателя, кВт/л.</w:t>
      </w:r>
      <w:r w:rsidR="005F029D" w:rsidRPr="00AA5F40">
        <w:t xml:space="preserve"> </w:t>
      </w:r>
      <w:r w:rsidRPr="00AA5F40">
        <w:t>с.:</w:t>
      </w:r>
      <w:r w:rsidR="00EB2979" w:rsidRPr="00AA5F40">
        <w:t xml:space="preserve"> </w:t>
      </w:r>
      <w:r w:rsidR="005F029D" w:rsidRPr="00AA5F40">
        <w:rPr>
          <w:u w:val="single"/>
        </w:rPr>
        <w:t>297. 9/405</w:t>
      </w:r>
      <w:r w:rsidRPr="00AA5F40">
        <w:t>;</w:t>
      </w:r>
    </w:p>
    <w:p w14:paraId="4AD877A1" w14:textId="77777777" w:rsidR="008E3E5D" w:rsidRPr="00AA5F40" w:rsidRDefault="008E3E5D" w:rsidP="004F2C95">
      <w:pPr>
        <w:pStyle w:val="ConsPlusNormal"/>
        <w:ind w:firstLine="539"/>
        <w:jc w:val="both"/>
      </w:pPr>
      <w:r w:rsidRPr="00AA5F40">
        <w:t>- экологический класс</w:t>
      </w:r>
      <w:r w:rsidR="005F029D" w:rsidRPr="00AA5F40">
        <w:t>: четвертый;</w:t>
      </w:r>
    </w:p>
    <w:p w14:paraId="6D72291D" w14:textId="77777777" w:rsidR="008E3E5D" w:rsidRDefault="008E3E5D" w:rsidP="004F2C95">
      <w:pPr>
        <w:pStyle w:val="ConsPlusNormal"/>
        <w:ind w:firstLine="539"/>
        <w:jc w:val="both"/>
      </w:pPr>
      <w:r w:rsidRPr="00AA5F40">
        <w:t>- технически допустимая масса, кг:</w:t>
      </w:r>
      <w:r w:rsidR="005F029D" w:rsidRPr="00AA5F40">
        <w:t>3400</w:t>
      </w:r>
      <w:r w:rsidR="00115AD4" w:rsidRPr="00AA5F40">
        <w:t>.</w:t>
      </w:r>
    </w:p>
    <w:p w14:paraId="4FA01E44" w14:textId="77777777" w:rsidR="008E3E5D" w:rsidRDefault="008E3E5D" w:rsidP="004F2C95">
      <w:pPr>
        <w:pStyle w:val="ConsPlusNormal"/>
        <w:ind w:firstLine="540"/>
        <w:jc w:val="both"/>
      </w:pPr>
      <w:r>
        <w:t xml:space="preserve">1.2. Продавец обязуется передать Покупателю транспортное средство, оснащенное </w:t>
      </w:r>
      <w:r w:rsidR="00115AD4">
        <w:t xml:space="preserve">необходимым для эксплуатации </w:t>
      </w:r>
      <w:r>
        <w:t>серийным оборудованием и комплектующими изделиями, установленными заводом-изготовителем.</w:t>
      </w:r>
    </w:p>
    <w:p w14:paraId="4CB603B9" w14:textId="77777777" w:rsidR="008E3E5D" w:rsidRDefault="008E3E5D" w:rsidP="004F2C95">
      <w:pPr>
        <w:pStyle w:val="ConsPlusNormal"/>
        <w:ind w:firstLine="540"/>
        <w:jc w:val="both"/>
      </w:pPr>
      <w:r>
        <w:t>1.</w:t>
      </w:r>
      <w:r w:rsidR="00DF5BD5">
        <w:t>3</w:t>
      </w:r>
      <w:r>
        <w:t>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7DB9B50F" w14:textId="77777777" w:rsidR="008E3E5D" w:rsidRDefault="008E3E5D" w:rsidP="004F2C95">
      <w:pPr>
        <w:pStyle w:val="ConsPlusNormal"/>
        <w:ind w:firstLine="540"/>
        <w:jc w:val="both"/>
      </w:pPr>
      <w:r>
        <w:t>1.</w:t>
      </w:r>
      <w:r w:rsidR="00254990">
        <w:t>3</w:t>
      </w:r>
      <w:r>
        <w:t>.1. Транспортное средство не находится в розыске.</w:t>
      </w:r>
    </w:p>
    <w:p w14:paraId="5863ED05" w14:textId="77777777" w:rsidR="008E3E5D" w:rsidRDefault="008E3E5D" w:rsidP="004F2C95">
      <w:pPr>
        <w:pStyle w:val="ConsPlusNormal"/>
        <w:ind w:firstLine="540"/>
        <w:jc w:val="both"/>
      </w:pPr>
      <w:r>
        <w:t>1.</w:t>
      </w:r>
      <w:r w:rsidR="00254990">
        <w:t>3</w:t>
      </w:r>
      <w:r>
        <w:t>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0C88BA4D" w14:textId="77777777" w:rsidR="008E3E5D" w:rsidRDefault="008E3E5D" w:rsidP="004F2C95">
      <w:pPr>
        <w:pStyle w:val="ConsPlusNormal"/>
        <w:ind w:firstLine="540"/>
        <w:jc w:val="both"/>
      </w:pPr>
      <w:r>
        <w:t>1.</w:t>
      </w:r>
      <w:r w:rsidR="00254990">
        <w:t>3</w:t>
      </w:r>
      <w:r>
        <w:t>.3. Продавец не заключал с иными лицами договоров реализации транспортного средства.</w:t>
      </w:r>
    </w:p>
    <w:p w14:paraId="745FDB82" w14:textId="77777777" w:rsidR="008E3E5D" w:rsidRDefault="008E3E5D" w:rsidP="004F2C95">
      <w:pPr>
        <w:pStyle w:val="ConsPlusNormal"/>
        <w:jc w:val="both"/>
      </w:pPr>
    </w:p>
    <w:p w14:paraId="1C750BA1" w14:textId="77777777" w:rsidR="008E3E5D" w:rsidRDefault="008E3E5D" w:rsidP="004F2C95">
      <w:pPr>
        <w:pStyle w:val="ConsPlusNormal"/>
        <w:jc w:val="center"/>
        <w:outlineLvl w:val="0"/>
      </w:pPr>
      <w:r>
        <w:t>2. Качество транспортного средства</w:t>
      </w:r>
    </w:p>
    <w:p w14:paraId="514BEDA3" w14:textId="77777777" w:rsidR="00AE743B" w:rsidRDefault="00AE743B" w:rsidP="004F2C95">
      <w:pPr>
        <w:pStyle w:val="ConsPlusNormal"/>
        <w:jc w:val="center"/>
        <w:outlineLvl w:val="0"/>
      </w:pPr>
    </w:p>
    <w:p w14:paraId="68E8715C" w14:textId="77777777" w:rsidR="008E3E5D" w:rsidRDefault="008E3E5D" w:rsidP="004F2C95">
      <w:pPr>
        <w:pStyle w:val="ConsPlusNormal"/>
        <w:ind w:firstLine="540"/>
        <w:jc w:val="both"/>
      </w:pPr>
      <w:r>
        <w:t>2.1. Общее состояние транспортного средства:</w:t>
      </w:r>
      <w:r w:rsidR="005E384B">
        <w:t xml:space="preserve"> </w:t>
      </w:r>
      <w:r w:rsidR="005E384B" w:rsidRPr="005E384B">
        <w:rPr>
          <w:u w:val="single"/>
        </w:rPr>
        <w:t>удовлетворительное</w:t>
      </w:r>
      <w:r>
        <w:t>.</w:t>
      </w:r>
    </w:p>
    <w:p w14:paraId="3851CCE2" w14:textId="77777777" w:rsidR="00AA69D4" w:rsidRDefault="00AA69D4" w:rsidP="004F2C95">
      <w:pPr>
        <w:pStyle w:val="ConsPlusNormal"/>
        <w:jc w:val="center"/>
        <w:outlineLvl w:val="0"/>
      </w:pPr>
    </w:p>
    <w:p w14:paraId="352DDA9C" w14:textId="77777777" w:rsidR="00AE743B" w:rsidRDefault="00AE743B" w:rsidP="00EB2979">
      <w:pPr>
        <w:pStyle w:val="ConsPlusNormal"/>
        <w:ind w:left="720"/>
        <w:outlineLvl w:val="0"/>
      </w:pPr>
    </w:p>
    <w:p w14:paraId="3B286AB7" w14:textId="77777777" w:rsidR="008E3E5D" w:rsidRDefault="008E3E5D" w:rsidP="00EB2979">
      <w:pPr>
        <w:pStyle w:val="ConsPlusNormal"/>
        <w:numPr>
          <w:ilvl w:val="0"/>
          <w:numId w:val="2"/>
        </w:numPr>
        <w:jc w:val="center"/>
        <w:outlineLvl w:val="0"/>
      </w:pPr>
      <w:r>
        <w:t>Цена, срок и порядок оплаты</w:t>
      </w:r>
    </w:p>
    <w:p w14:paraId="1892B25E" w14:textId="77777777" w:rsidR="00AE743B" w:rsidRDefault="00AE743B" w:rsidP="00AE743B">
      <w:pPr>
        <w:pStyle w:val="ConsPlusNormal"/>
        <w:ind w:left="720"/>
        <w:outlineLvl w:val="0"/>
      </w:pPr>
    </w:p>
    <w:p w14:paraId="4ED1895A" w14:textId="77777777" w:rsidR="008E3E5D" w:rsidRPr="00A4394B" w:rsidRDefault="008E3E5D" w:rsidP="00A4394B">
      <w:pPr>
        <w:pStyle w:val="ConsPlusNormal"/>
        <w:ind w:firstLine="540"/>
        <w:jc w:val="both"/>
      </w:pPr>
      <w:r w:rsidRPr="00A4394B">
        <w:t xml:space="preserve">3.1. Цена транспортного средства составляет </w:t>
      </w:r>
      <w:r w:rsidR="00A80300" w:rsidRPr="00A4394B">
        <w:rPr>
          <w:u w:val="single"/>
        </w:rPr>
        <w:t xml:space="preserve">                                         </w:t>
      </w:r>
      <w:r w:rsidR="00EB2979" w:rsidRPr="00A4394B">
        <w:rPr>
          <w:u w:val="single"/>
        </w:rPr>
        <w:t xml:space="preserve">   </w:t>
      </w:r>
      <w:r w:rsidR="00EB2979" w:rsidRPr="00A4394B">
        <w:t xml:space="preserve">  </w:t>
      </w:r>
      <w:r w:rsidRPr="00A4394B">
        <w:t xml:space="preserve"> руб.</w:t>
      </w:r>
    </w:p>
    <w:p w14:paraId="578F2D4B" w14:textId="77777777" w:rsidR="00EB2979" w:rsidRPr="00A4394B" w:rsidRDefault="00AA69D4" w:rsidP="00A4394B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4394B">
        <w:rPr>
          <w:rFonts w:ascii="Times New Roman" w:hAnsi="Times New Roman"/>
          <w:sz w:val="24"/>
          <w:szCs w:val="24"/>
        </w:rPr>
        <w:t>3.2</w:t>
      </w:r>
      <w:r w:rsidR="008E3E5D" w:rsidRPr="00A4394B">
        <w:rPr>
          <w:rFonts w:ascii="Times New Roman" w:hAnsi="Times New Roman"/>
          <w:sz w:val="24"/>
          <w:szCs w:val="24"/>
        </w:rPr>
        <w:t>. Покупатель оплачивает цену транспортного средства путем пере</w:t>
      </w:r>
      <w:r w:rsidRPr="00A4394B">
        <w:rPr>
          <w:rFonts w:ascii="Times New Roman" w:hAnsi="Times New Roman"/>
          <w:sz w:val="24"/>
          <w:szCs w:val="24"/>
        </w:rPr>
        <w:t>числения денежных средств на счет</w:t>
      </w:r>
      <w:r w:rsidR="00A4394B" w:rsidRPr="00A4394B">
        <w:rPr>
          <w:rFonts w:ascii="Times New Roman" w:hAnsi="Times New Roman"/>
          <w:sz w:val="24"/>
          <w:szCs w:val="24"/>
        </w:rPr>
        <w:t xml:space="preserve"> получателя</w:t>
      </w:r>
      <w:r w:rsidR="00A80300" w:rsidRPr="00A4394B">
        <w:rPr>
          <w:rFonts w:ascii="Times New Roman" w:hAnsi="Times New Roman"/>
          <w:sz w:val="24"/>
          <w:szCs w:val="24"/>
        </w:rPr>
        <w:t xml:space="preserve"> </w:t>
      </w:r>
      <w:r w:rsidR="00A4394B" w:rsidRPr="00A4394B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«Техэксперт» </w:t>
      </w:r>
      <w:r w:rsidR="00A4394B" w:rsidRPr="00A4394B">
        <w:rPr>
          <w:rFonts w:ascii="Times New Roman" w:hAnsi="Times New Roman"/>
          <w:bCs/>
          <w:sz w:val="24"/>
          <w:szCs w:val="24"/>
          <w:lang w:eastAsia="en-US"/>
        </w:rPr>
        <w:t>номер счёта 40817810575007762281, банк получателя Чувашское отделение № 8613 ПАО Сбербанк, БИК 049706609, корреспондентский счёт 30101810300000000609</w:t>
      </w:r>
      <w:r w:rsidR="005E384B" w:rsidRPr="00A4394B">
        <w:rPr>
          <w:rFonts w:ascii="Times New Roman" w:hAnsi="Times New Roman"/>
          <w:sz w:val="24"/>
          <w:szCs w:val="24"/>
          <w:u w:val="single"/>
        </w:rPr>
        <w:t>.</w:t>
      </w:r>
    </w:p>
    <w:p w14:paraId="2AC969CB" w14:textId="77777777" w:rsidR="008E3E5D" w:rsidRDefault="008E3E5D" w:rsidP="004F2C95">
      <w:pPr>
        <w:pStyle w:val="ConsPlusNormal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0BEC5888" w14:textId="77777777" w:rsidR="008E3E5D" w:rsidRDefault="008E3E5D" w:rsidP="004F2C95">
      <w:pPr>
        <w:pStyle w:val="ConsPlusNormal"/>
        <w:jc w:val="both"/>
      </w:pPr>
    </w:p>
    <w:p w14:paraId="050D0D56" w14:textId="77777777" w:rsidR="008E3E5D" w:rsidRDefault="008E3E5D" w:rsidP="00EB2979">
      <w:pPr>
        <w:pStyle w:val="ConsPlusNormal"/>
        <w:numPr>
          <w:ilvl w:val="0"/>
          <w:numId w:val="2"/>
        </w:numPr>
        <w:jc w:val="center"/>
        <w:outlineLvl w:val="0"/>
      </w:pPr>
      <w:r>
        <w:lastRenderedPageBreak/>
        <w:t>Срок и условия передачи транспортного средства</w:t>
      </w:r>
    </w:p>
    <w:p w14:paraId="60C54AFF" w14:textId="77777777" w:rsidR="00AE743B" w:rsidRDefault="00AE743B" w:rsidP="00EB2979">
      <w:pPr>
        <w:pStyle w:val="ConsPlusNormal"/>
        <w:ind w:left="720"/>
        <w:outlineLvl w:val="0"/>
      </w:pPr>
    </w:p>
    <w:p w14:paraId="0BDAFFAB" w14:textId="77777777" w:rsidR="00AA69D4" w:rsidRDefault="008E3E5D" w:rsidP="004F2C95">
      <w:pPr>
        <w:pStyle w:val="ConsPlusNormal"/>
        <w:ind w:firstLine="540"/>
        <w:jc w:val="both"/>
      </w:pPr>
      <w:r>
        <w:t xml:space="preserve">4.1. Продавец передает Покупателю соответствующее условиям Договора транспортное средство со всеми принадлежностями в </w:t>
      </w:r>
      <w:r w:rsidR="00AA69D4">
        <w:t>день подписания настоящего договора</w:t>
      </w:r>
      <w:r w:rsidR="004F2C95">
        <w:t xml:space="preserve"> без составления Акта приема-передачи</w:t>
      </w:r>
      <w:r w:rsidR="00AA69D4">
        <w:t xml:space="preserve"> после полной оплаты транспортного средства.</w:t>
      </w:r>
    </w:p>
    <w:p w14:paraId="6B8EED3A" w14:textId="77777777" w:rsidR="008E3E5D" w:rsidRDefault="008E3E5D" w:rsidP="004F2C95">
      <w:pPr>
        <w:pStyle w:val="ConsPlusNormal"/>
        <w:ind w:firstLine="540"/>
        <w:jc w:val="both"/>
      </w:pPr>
      <w:r>
        <w:t>4.2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652FCD6B" w14:textId="77777777" w:rsidR="00477CB0" w:rsidRPr="00477CB0" w:rsidRDefault="008E3E5D" w:rsidP="00477CB0">
      <w:pPr>
        <w:pStyle w:val="ConsPlusNormal"/>
        <w:ind w:firstLine="540"/>
        <w:jc w:val="both"/>
      </w:pPr>
      <w:r>
        <w:t xml:space="preserve">- свидетельство о регистрации транспортного средства </w:t>
      </w:r>
      <w:r w:rsidR="00A80300">
        <w:rPr>
          <w:u w:val="single"/>
        </w:rPr>
        <w:t xml:space="preserve">               </w:t>
      </w:r>
      <w:r w:rsidR="005E384B" w:rsidRPr="005E384B">
        <w:rPr>
          <w:u w:val="single"/>
        </w:rPr>
        <w:t xml:space="preserve">, </w:t>
      </w:r>
      <w:r w:rsidR="0014423D">
        <w:rPr>
          <w:u w:val="single"/>
        </w:rPr>
        <w:t xml:space="preserve">выданный </w:t>
      </w:r>
      <w:r w:rsidR="00A80300">
        <w:rPr>
          <w:u w:val="single"/>
        </w:rPr>
        <w:t xml:space="preserve">                     </w:t>
      </w:r>
      <w:r w:rsidR="005E384B" w:rsidRPr="005E384B">
        <w:rPr>
          <w:u w:val="single"/>
        </w:rPr>
        <w:t xml:space="preserve">, </w:t>
      </w:r>
      <w:r w:rsidR="00A80300">
        <w:rPr>
          <w:u w:val="single"/>
        </w:rPr>
        <w:t xml:space="preserve">                    </w:t>
      </w:r>
      <w:r w:rsidR="005E384B" w:rsidRPr="005E384B">
        <w:rPr>
          <w:u w:val="single"/>
        </w:rPr>
        <w:t xml:space="preserve"> г</w:t>
      </w:r>
      <w:r w:rsidR="00477CB0" w:rsidRPr="00477CB0">
        <w:t>.</w:t>
      </w:r>
    </w:p>
    <w:p w14:paraId="75E86BBE" w14:textId="77777777" w:rsidR="008E3E5D" w:rsidRDefault="008E3E5D" w:rsidP="004F2C95">
      <w:pPr>
        <w:pStyle w:val="ConsPlusNormal"/>
        <w:ind w:firstLine="540"/>
        <w:jc w:val="both"/>
      </w:pPr>
      <w:r>
        <w:t>4.4. Одновременно с передачей транспортного средства Продавец передает Покупателю  оригинальные ключи</w:t>
      </w:r>
      <w:r w:rsidR="00AE743B">
        <w:t>.</w:t>
      </w:r>
    </w:p>
    <w:p w14:paraId="707A4B1C" w14:textId="77777777" w:rsidR="008E3E5D" w:rsidRDefault="008E3E5D" w:rsidP="004F2C95">
      <w:pPr>
        <w:pStyle w:val="ConsPlusNormal"/>
        <w:jc w:val="both"/>
      </w:pPr>
    </w:p>
    <w:p w14:paraId="1EA07160" w14:textId="77777777" w:rsidR="008E3E5D" w:rsidRDefault="008E3E5D" w:rsidP="00EB2979">
      <w:pPr>
        <w:pStyle w:val="ConsPlusNormal"/>
        <w:numPr>
          <w:ilvl w:val="0"/>
          <w:numId w:val="2"/>
        </w:numPr>
        <w:jc w:val="center"/>
        <w:outlineLvl w:val="0"/>
      </w:pPr>
      <w:r>
        <w:t>Приемка транспортного средства</w:t>
      </w:r>
    </w:p>
    <w:p w14:paraId="0C2A41A0" w14:textId="77777777" w:rsidR="00AE743B" w:rsidRDefault="00AE743B" w:rsidP="00EB2979">
      <w:pPr>
        <w:pStyle w:val="ConsPlusNormal"/>
        <w:ind w:left="720"/>
        <w:outlineLvl w:val="0"/>
      </w:pPr>
    </w:p>
    <w:p w14:paraId="4C24511E" w14:textId="77777777" w:rsidR="008E3E5D" w:rsidRDefault="008E3E5D" w:rsidP="004F2C95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2848DC5E" w14:textId="77777777" w:rsidR="008E3E5D" w:rsidRDefault="004F2C95" w:rsidP="004F2C95">
      <w:pPr>
        <w:pStyle w:val="ConsPlusNormal"/>
        <w:ind w:firstLine="540"/>
        <w:jc w:val="both"/>
      </w:pPr>
      <w:r>
        <w:t>5.2</w:t>
      </w:r>
      <w:r w:rsidR="008E3E5D">
        <w:t xml:space="preserve">. Покупатель обязан в течение 10 (десяти) суток после </w:t>
      </w:r>
      <w:r w:rsidR="00590E2E">
        <w:t>принятия</w:t>
      </w:r>
      <w:r w:rsidR="008E3E5D">
        <w:t xml:space="preserve">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0E3ACE47" w14:textId="77777777" w:rsidR="008E3E5D" w:rsidRDefault="004F2C95" w:rsidP="004F2C95">
      <w:pPr>
        <w:pStyle w:val="ConsPlusNormal"/>
        <w:ind w:firstLine="540"/>
        <w:jc w:val="both"/>
      </w:pPr>
      <w:r>
        <w:t>5.3</w:t>
      </w:r>
      <w:r w:rsidR="008E3E5D">
        <w:t>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01084241" w14:textId="77777777" w:rsidR="004F2C95" w:rsidRDefault="004F2C95" w:rsidP="004F2C95">
      <w:pPr>
        <w:pStyle w:val="ConsPlusNormal"/>
        <w:jc w:val="center"/>
        <w:outlineLvl w:val="0"/>
      </w:pPr>
    </w:p>
    <w:p w14:paraId="34E25D87" w14:textId="77777777" w:rsidR="008E3E5D" w:rsidRDefault="004F2C95" w:rsidP="004F2C95">
      <w:pPr>
        <w:pStyle w:val="ConsPlusNormal"/>
        <w:jc w:val="center"/>
        <w:outlineLvl w:val="0"/>
      </w:pPr>
      <w:r>
        <w:t>6</w:t>
      </w:r>
      <w:r w:rsidR="008E3E5D">
        <w:t>. Адреса и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8E3E5D" w14:paraId="46FCD289" w14:textId="77777777">
        <w:tc>
          <w:tcPr>
            <w:tcW w:w="4478" w:type="dxa"/>
            <w:gridSpan w:val="2"/>
          </w:tcPr>
          <w:p w14:paraId="6B2ADA6F" w14:textId="77777777" w:rsidR="008E3E5D" w:rsidRDefault="008E3E5D" w:rsidP="004F2C95">
            <w:pPr>
              <w:pStyle w:val="ConsPlusNormal"/>
            </w:pPr>
            <w:r>
              <w:t>Продавец</w:t>
            </w:r>
          </w:p>
        </w:tc>
        <w:tc>
          <w:tcPr>
            <w:tcW w:w="4591" w:type="dxa"/>
            <w:gridSpan w:val="2"/>
          </w:tcPr>
          <w:p w14:paraId="660ACA39" w14:textId="77777777" w:rsidR="008E3E5D" w:rsidRDefault="008E3E5D" w:rsidP="004F2C95">
            <w:pPr>
              <w:pStyle w:val="ConsPlusNormal"/>
            </w:pPr>
            <w:r>
              <w:t>Покупатель</w:t>
            </w:r>
            <w:r w:rsidR="005E384B">
              <w:t xml:space="preserve"> </w:t>
            </w:r>
          </w:p>
        </w:tc>
      </w:tr>
      <w:tr w:rsidR="008E3E5D" w14:paraId="79509CD9" w14:textId="77777777">
        <w:tc>
          <w:tcPr>
            <w:tcW w:w="4478" w:type="dxa"/>
            <w:gridSpan w:val="2"/>
          </w:tcPr>
          <w:p w14:paraId="6C25A5D6" w14:textId="77777777" w:rsidR="008E3E5D" w:rsidRDefault="00A4394B" w:rsidP="00A80300">
            <w:pPr>
              <w:pStyle w:val="ConsPlusNormal"/>
            </w:pPr>
            <w:r w:rsidRPr="00A4394B">
              <w:rPr>
                <w:rFonts w:eastAsia="Times New Roman"/>
              </w:rPr>
              <w:t>Арбитражный управляющий должника Общества с ограниченной ответственностью «Техэксперт» (ОГРН 1162130062445, ИНН 2130175823)</w:t>
            </w:r>
          </w:p>
        </w:tc>
        <w:tc>
          <w:tcPr>
            <w:tcW w:w="4591" w:type="dxa"/>
            <w:gridSpan w:val="2"/>
          </w:tcPr>
          <w:p w14:paraId="7B57FB4C" w14:textId="77777777" w:rsidR="008E3E5D" w:rsidRDefault="008E3E5D" w:rsidP="00A80300">
            <w:pPr>
              <w:pStyle w:val="ConsPlusNormal"/>
            </w:pPr>
            <w:r>
              <w:t xml:space="preserve">Ф.И.О. </w:t>
            </w:r>
            <w:r w:rsidR="00A80300">
              <w:t xml:space="preserve">     </w:t>
            </w:r>
          </w:p>
        </w:tc>
      </w:tr>
      <w:tr w:rsidR="008E3E5D" w14:paraId="6198CC9A" w14:textId="77777777">
        <w:tc>
          <w:tcPr>
            <w:tcW w:w="2267" w:type="dxa"/>
          </w:tcPr>
          <w:p w14:paraId="249E35FB" w14:textId="77777777" w:rsidR="008E3E5D" w:rsidRDefault="008E3E5D" w:rsidP="004F2C95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11" w:type="dxa"/>
          </w:tcPr>
          <w:p w14:paraId="6489AF7B" w14:textId="77777777" w:rsidR="008E3E5D" w:rsidRDefault="008E3E5D" w:rsidP="00A4394B">
            <w:pPr>
              <w:pStyle w:val="ConsPlusNormal"/>
              <w:jc w:val="center"/>
            </w:pPr>
            <w:r>
              <w:t>/</w:t>
            </w:r>
            <w:r w:rsidR="00A4394B">
              <w:t>Тимофеев В.Г.</w:t>
            </w:r>
            <w:r>
              <w:t>/</w:t>
            </w:r>
          </w:p>
        </w:tc>
        <w:tc>
          <w:tcPr>
            <w:tcW w:w="2324" w:type="dxa"/>
          </w:tcPr>
          <w:p w14:paraId="111DDE99" w14:textId="77777777" w:rsidR="008E3E5D" w:rsidRDefault="008E3E5D" w:rsidP="004F2C95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</w:tcPr>
          <w:p w14:paraId="41F1500D" w14:textId="77777777" w:rsidR="008E3E5D" w:rsidRDefault="008E3E5D" w:rsidP="004F2C95">
            <w:pPr>
              <w:pStyle w:val="ConsPlusNormal"/>
              <w:jc w:val="center"/>
            </w:pPr>
            <w:r>
              <w:t>/______________/</w:t>
            </w:r>
          </w:p>
        </w:tc>
      </w:tr>
      <w:tr w:rsidR="008E3E5D" w14:paraId="36A71B31" w14:textId="77777777">
        <w:tc>
          <w:tcPr>
            <w:tcW w:w="2267" w:type="dxa"/>
          </w:tcPr>
          <w:p w14:paraId="3DEE0D88" w14:textId="77777777" w:rsidR="008E3E5D" w:rsidRDefault="008E3E5D" w:rsidP="004F2C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14:paraId="7089EF39" w14:textId="77777777" w:rsidR="008E3E5D" w:rsidRDefault="008E3E5D" w:rsidP="004F2C9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14:paraId="76AB4F38" w14:textId="77777777" w:rsidR="008E3E5D" w:rsidRDefault="008E3E5D" w:rsidP="004F2C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14:paraId="250B1EBE" w14:textId="77777777" w:rsidR="008E3E5D" w:rsidRDefault="008E3E5D" w:rsidP="004F2C95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43CAFB2C" w14:textId="77777777" w:rsidR="008E3E5D" w:rsidRDefault="008E3E5D" w:rsidP="004F2C95">
      <w:pPr>
        <w:pStyle w:val="ConsPlusNormal"/>
        <w:jc w:val="both"/>
      </w:pPr>
    </w:p>
    <w:sectPr w:rsidR="008E3E5D" w:rsidSect="00144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E8AA" w14:textId="77777777" w:rsidR="00DB37E4" w:rsidRDefault="00DB37E4">
      <w:pPr>
        <w:spacing w:after="0" w:line="240" w:lineRule="auto"/>
      </w:pPr>
      <w:r>
        <w:separator/>
      </w:r>
    </w:p>
  </w:endnote>
  <w:endnote w:type="continuationSeparator" w:id="0">
    <w:p w14:paraId="3D518779" w14:textId="77777777" w:rsidR="00DB37E4" w:rsidRDefault="00D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C03B" w14:textId="77777777" w:rsidR="00E028BF" w:rsidRDefault="00E02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127B" w14:textId="77777777" w:rsidR="008E3E5D" w:rsidRDefault="008E3E5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3FE" w14:textId="77777777" w:rsidR="00E028BF" w:rsidRDefault="00E02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8EB0" w14:textId="77777777" w:rsidR="00DB37E4" w:rsidRDefault="00DB37E4">
      <w:pPr>
        <w:spacing w:after="0" w:line="240" w:lineRule="auto"/>
      </w:pPr>
      <w:r>
        <w:separator/>
      </w:r>
    </w:p>
  </w:footnote>
  <w:footnote w:type="continuationSeparator" w:id="0">
    <w:p w14:paraId="080D8001" w14:textId="77777777" w:rsidR="00DB37E4" w:rsidRDefault="00DB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60D" w14:textId="77777777" w:rsidR="00E028BF" w:rsidRDefault="00E02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46C3" w14:textId="77777777" w:rsidR="008E3E5D" w:rsidRDefault="008E3E5D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EEE3" w14:textId="77777777" w:rsidR="00E028BF" w:rsidRDefault="00E02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53D2"/>
    <w:multiLevelType w:val="hybridMultilevel"/>
    <w:tmpl w:val="FFFFFFFF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4F4FE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8000162">
    <w:abstractNumId w:val="1"/>
  </w:num>
  <w:num w:numId="2" w16cid:durableId="178010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BF"/>
    <w:rsid w:val="0008154C"/>
    <w:rsid w:val="00115AD4"/>
    <w:rsid w:val="0014423D"/>
    <w:rsid w:val="00163670"/>
    <w:rsid w:val="00254990"/>
    <w:rsid w:val="002C11FE"/>
    <w:rsid w:val="00377202"/>
    <w:rsid w:val="00477CB0"/>
    <w:rsid w:val="004F2C95"/>
    <w:rsid w:val="00561AFA"/>
    <w:rsid w:val="00590E2E"/>
    <w:rsid w:val="005E384B"/>
    <w:rsid w:val="005F029D"/>
    <w:rsid w:val="0067463F"/>
    <w:rsid w:val="006826FA"/>
    <w:rsid w:val="006965AA"/>
    <w:rsid w:val="006B540C"/>
    <w:rsid w:val="00792E84"/>
    <w:rsid w:val="00845F05"/>
    <w:rsid w:val="008E3E5D"/>
    <w:rsid w:val="009C736E"/>
    <w:rsid w:val="00A1670A"/>
    <w:rsid w:val="00A21D83"/>
    <w:rsid w:val="00A4394B"/>
    <w:rsid w:val="00A80300"/>
    <w:rsid w:val="00AA5F40"/>
    <w:rsid w:val="00AA69D4"/>
    <w:rsid w:val="00AE743B"/>
    <w:rsid w:val="00B61B06"/>
    <w:rsid w:val="00C97AAD"/>
    <w:rsid w:val="00D120E4"/>
    <w:rsid w:val="00DB37E4"/>
    <w:rsid w:val="00DF5BD5"/>
    <w:rsid w:val="00E028BF"/>
    <w:rsid w:val="00E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E58E"/>
  <w14:defaultImageDpi w14:val="0"/>
  <w15:docId w15:val="{C32C30FA-07F7-4987-A6C2-83881A32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28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2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28B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1AFA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aliases w:val="Arial"/>
    <w:basedOn w:val="a"/>
    <w:qFormat/>
    <w:rsid w:val="00A4394B"/>
    <w:pPr>
      <w:spacing w:after="0" w:line="240" w:lineRule="auto"/>
      <w:ind w:firstLine="709"/>
      <w:jc w:val="both"/>
    </w:pPr>
    <w:rPr>
      <w:rFonts w:ascii="Arial" w:hAnsi="Arial"/>
      <w:sz w:val="2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829&amp;date=13.08.2021&amp;dst=100011&amp;f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2</DocSecurity>
  <Lines>29</Lines>
  <Paragraphs>8</Paragraphs>
  <ScaleCrop>false</ScaleCrop>
  <Company>КонсультантПлюс Версия 4018.00.50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транспортного средства между физическими лицами(Подготовлен специалистами КонсультантПлюс, 2021)</dc:title>
  <dc:subject/>
  <dc:creator>Admin</dc:creator>
  <cp:keywords/>
  <dc:description/>
  <cp:lastModifiedBy>User1</cp:lastModifiedBy>
  <cp:revision>2</cp:revision>
  <cp:lastPrinted>2022-06-07T10:32:00Z</cp:lastPrinted>
  <dcterms:created xsi:type="dcterms:W3CDTF">2023-11-01T08:22:00Z</dcterms:created>
  <dcterms:modified xsi:type="dcterms:W3CDTF">2023-11-01T08:22:00Z</dcterms:modified>
</cp:coreProperties>
</file>