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9F1326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7862BE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>Итогового Протокола заседания комиссии по проведению торговой процедуры №_________</w:t>
      </w:r>
      <w:proofErr w:type="gramStart"/>
      <w:r>
        <w:rPr>
          <w:sz w:val="22"/>
          <w:szCs w:val="22"/>
        </w:rPr>
        <w:t xml:space="preserve">_ </w:t>
      </w:r>
      <w:bookmarkEnd w:id="1"/>
      <w:bookmarkEnd w:id="2"/>
      <w:bookmarkEnd w:id="3"/>
      <w:r>
        <w:rPr>
          <w:sz w:val="22"/>
          <w:szCs w:val="22"/>
        </w:rPr>
        <w:t xml:space="preserve"> заключили</w:t>
      </w:r>
      <w:proofErr w:type="gramEnd"/>
      <w:r>
        <w:rPr>
          <w:sz w:val="22"/>
          <w:szCs w:val="22"/>
        </w:rPr>
        <w:t xml:space="preserve">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 условиях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в сумме ______________________________ внесенный </w:t>
      </w:r>
      <w:proofErr w:type="gramStart"/>
      <w:r>
        <w:rPr>
          <w:sz w:val="22"/>
          <w:szCs w:val="22"/>
        </w:rPr>
        <w:t>Покупателем  по</w:t>
      </w:r>
      <w:proofErr w:type="gramEnd"/>
      <w:r>
        <w:rPr>
          <w:sz w:val="22"/>
          <w:szCs w:val="22"/>
        </w:rPr>
        <w:t xml:space="preserve">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Право собственности на движимое имущество переходит к Покупателю с момента подписания Акта приема-передачи обеими Сторонами, а на недвижимое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D102B2">
        <w:trPr>
          <w:trHeight w:val="165"/>
        </w:trPr>
        <w:tc>
          <w:tcPr>
            <w:tcW w:w="485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</w:tcPr>
          <w:p w:rsidR="00D102B2" w:rsidRDefault="00D102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72B75"/>
    <w:rsid w:val="0047486A"/>
    <w:rsid w:val="004C08FB"/>
    <w:rsid w:val="00635285"/>
    <w:rsid w:val="0066439E"/>
    <w:rsid w:val="007862BE"/>
    <w:rsid w:val="007D6C1F"/>
    <w:rsid w:val="009F1326"/>
    <w:rsid w:val="00AF2E16"/>
    <w:rsid w:val="00C146D1"/>
    <w:rsid w:val="00D102B2"/>
    <w:rsid w:val="00D20FE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4D45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C061-9874-4345-9020-D2F73AB9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2</cp:revision>
  <dcterms:created xsi:type="dcterms:W3CDTF">2023-05-12T07:18:00Z</dcterms:created>
  <dcterms:modified xsi:type="dcterms:W3CDTF">2023-05-12T07:18:00Z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