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769F" w14:textId="7514B019" w:rsidR="006802F2" w:rsidRDefault="00AD7422" w:rsidP="00CF64BB">
      <w:pPr>
        <w:pStyle w:val="a3"/>
        <w:spacing w:before="120" w:after="120"/>
        <w:jc w:val="both"/>
        <w:rPr>
          <w:rFonts w:ascii="Times New Roman" w:hAnsi="Times New Roman" w:cs="Times New Roman"/>
          <w:sz w:val="24"/>
          <w:szCs w:val="24"/>
          <w:lang w:eastAsia="ru-RU"/>
        </w:rPr>
      </w:pPr>
      <w:r w:rsidRPr="00AD7422">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лит. В, (812)334-26-04, 8(800) 777-57-57, </w:t>
      </w:r>
      <w:proofErr w:type="spellStart"/>
      <w:r w:rsidRPr="00AD7422">
        <w:rPr>
          <w:rFonts w:ascii="Times New Roman" w:hAnsi="Times New Roman" w:cs="Times New Roman"/>
          <w:sz w:val="24"/>
          <w:szCs w:val="24"/>
        </w:rPr>
        <w:t>e-mail</w:t>
      </w:r>
      <w:proofErr w:type="spellEnd"/>
      <w:r w:rsidR="007B1C4B">
        <w:rPr>
          <w:rFonts w:ascii="Times New Roman" w:hAnsi="Times New Roman" w:cs="Times New Roman"/>
          <w:sz w:val="24"/>
          <w:szCs w:val="24"/>
        </w:rPr>
        <w:t xml:space="preserve"> </w:t>
      </w:r>
      <w:r w:rsidR="007B1C4B" w:rsidRPr="007B1C4B">
        <w:rPr>
          <w:rFonts w:ascii="Times New Roman" w:hAnsi="Times New Roman" w:cs="Times New Roman"/>
          <w:sz w:val="24"/>
          <w:szCs w:val="24"/>
        </w:rPr>
        <w:t>ersh@auction-house.ru) (далее - Организатор торгов, ОТ), действующее на основании договора с Акционерным обществом «РУССКИЙ СТРОИТЕЛЬНЫЙ БАНК» (АО «РУССТРОЙБАНК») (адрес регистрации: 109004, г. Москва, Большой Дровяной переулок, д. 7/9, стр. 1, ИНН 7744001514, ОГРН 1027739327880) (далее – финансовая организация), конкурсным управляющим (ликвидатором) которого на основании решения Арбитражного суда г. Москвы от 15 марта 2016 г. по делу № А40-252156/2015 является государственная корпорация «Агентство по страхованию вкладов» (109240, г. Москва, ул. Высоцкого, д. 4</w:t>
      </w:r>
      <w:r w:rsidRPr="00AD7422">
        <w:rPr>
          <w:rFonts w:ascii="Times New Roman" w:hAnsi="Times New Roman" w:cs="Times New Roman"/>
          <w:sz w:val="24"/>
          <w:szCs w:val="24"/>
        </w:rPr>
        <w:t>)</w:t>
      </w:r>
      <w:r w:rsidR="006F1158" w:rsidRPr="00FE56CA">
        <w:rPr>
          <w:rFonts w:ascii="Times New Roman" w:hAnsi="Times New Roman" w:cs="Times New Roman"/>
          <w:sz w:val="24"/>
          <w:szCs w:val="24"/>
          <w:lang w:eastAsia="ru-RU"/>
        </w:rPr>
        <w:t xml:space="preserve">, сообщает </w:t>
      </w:r>
      <w:r w:rsidR="006F1158" w:rsidRPr="00FE56CA">
        <w:rPr>
          <w:rFonts w:ascii="Times New Roman" w:hAnsi="Times New Roman" w:cs="Times New Roman"/>
          <w:bCs/>
          <w:sz w:val="24"/>
          <w:szCs w:val="24"/>
          <w:lang w:eastAsia="ru-RU"/>
        </w:rPr>
        <w:t>о</w:t>
      </w:r>
      <w:r w:rsidR="00C620CD" w:rsidRPr="00FE56CA">
        <w:rPr>
          <w:rFonts w:ascii="Times New Roman" w:hAnsi="Times New Roman" w:cs="Times New Roman"/>
          <w:bCs/>
          <w:sz w:val="24"/>
          <w:szCs w:val="24"/>
          <w:lang w:eastAsia="ru-RU"/>
        </w:rPr>
        <w:t xml:space="preserve"> </w:t>
      </w:r>
      <w:r w:rsidR="006F1158" w:rsidRPr="00FE56CA">
        <w:rPr>
          <w:rFonts w:ascii="Times New Roman" w:hAnsi="Times New Roman" w:cs="Times New Roman"/>
          <w:bCs/>
          <w:sz w:val="24"/>
          <w:szCs w:val="24"/>
          <w:lang w:eastAsia="ru-RU"/>
        </w:rPr>
        <w:t xml:space="preserve">внесении изменений </w:t>
      </w:r>
      <w:r w:rsidR="00CF64BB" w:rsidRPr="00FE56CA">
        <w:rPr>
          <w:rFonts w:ascii="Times New Roman" w:hAnsi="Times New Roman" w:cs="Times New Roman"/>
          <w:sz w:val="24"/>
          <w:szCs w:val="24"/>
          <w:lang w:eastAsia="ru-RU"/>
        </w:rPr>
        <w:t xml:space="preserve">в </w:t>
      </w:r>
      <w:r w:rsidRPr="00AD7422">
        <w:rPr>
          <w:rFonts w:ascii="Times New Roman" w:hAnsi="Times New Roman" w:cs="Times New Roman"/>
          <w:sz w:val="24"/>
          <w:szCs w:val="24"/>
          <w:lang w:eastAsia="ru-RU"/>
        </w:rPr>
        <w:t>сообщение</w:t>
      </w:r>
      <w:r w:rsidR="007B1C4B">
        <w:rPr>
          <w:rFonts w:ascii="Times New Roman" w:hAnsi="Times New Roman" w:cs="Times New Roman"/>
          <w:sz w:val="24"/>
          <w:szCs w:val="24"/>
          <w:lang w:eastAsia="ru-RU"/>
        </w:rPr>
        <w:t xml:space="preserve"> </w:t>
      </w:r>
      <w:r w:rsidR="007B1C4B" w:rsidRPr="007B1C4B">
        <w:rPr>
          <w:rFonts w:ascii="Times New Roman" w:hAnsi="Times New Roman" w:cs="Times New Roman"/>
          <w:sz w:val="24"/>
          <w:szCs w:val="24"/>
          <w:lang w:eastAsia="ru-RU"/>
        </w:rPr>
        <w:t>02030209071</w:t>
      </w:r>
      <w:r w:rsidRPr="00AD7422">
        <w:rPr>
          <w:rFonts w:ascii="Times New Roman" w:hAnsi="Times New Roman" w:cs="Times New Roman"/>
          <w:sz w:val="24"/>
          <w:szCs w:val="24"/>
          <w:lang w:eastAsia="ru-RU"/>
        </w:rPr>
        <w:t xml:space="preserve"> в газете АО «Коммерсантъ» </w:t>
      </w:r>
      <w:r w:rsidR="007B1C4B" w:rsidRPr="007B1C4B">
        <w:rPr>
          <w:rFonts w:ascii="Times New Roman" w:hAnsi="Times New Roman" w:cs="Times New Roman"/>
          <w:sz w:val="24"/>
          <w:szCs w:val="24"/>
          <w:lang w:eastAsia="ru-RU"/>
        </w:rPr>
        <w:t>№93(7538) от 27.05.2023</w:t>
      </w:r>
      <w:r w:rsidR="007B1C4B">
        <w:rPr>
          <w:rFonts w:ascii="Times New Roman" w:hAnsi="Times New Roman" w:cs="Times New Roman"/>
          <w:sz w:val="24"/>
          <w:szCs w:val="24"/>
          <w:lang w:eastAsia="ru-RU"/>
        </w:rPr>
        <w:t xml:space="preserve"> г.</w:t>
      </w:r>
      <w:r w:rsidRPr="00AD7422">
        <w:rPr>
          <w:rFonts w:ascii="Times New Roman" w:hAnsi="Times New Roman" w:cs="Times New Roman"/>
          <w:sz w:val="24"/>
          <w:szCs w:val="24"/>
          <w:lang w:eastAsia="ru-RU"/>
        </w:rPr>
        <w:t xml:space="preserve">), </w:t>
      </w:r>
      <w:r w:rsidR="00CF64BB" w:rsidRPr="00FE56CA">
        <w:rPr>
          <w:rFonts w:ascii="Times New Roman" w:hAnsi="Times New Roman" w:cs="Times New Roman"/>
          <w:sz w:val="24"/>
          <w:szCs w:val="24"/>
          <w:lang w:eastAsia="ru-RU"/>
        </w:rPr>
        <w:t xml:space="preserve"> а именно </w:t>
      </w:r>
      <w:r w:rsidR="006C4380" w:rsidRPr="00FE56CA">
        <w:rPr>
          <w:rFonts w:ascii="Times New Roman" w:hAnsi="Times New Roman" w:cs="Times New Roman"/>
          <w:sz w:val="24"/>
          <w:szCs w:val="24"/>
          <w:lang w:eastAsia="ru-RU"/>
        </w:rPr>
        <w:t>об отмене торгов по следующему</w:t>
      </w:r>
      <w:r w:rsidR="009542B0" w:rsidRPr="00FE56CA">
        <w:rPr>
          <w:rFonts w:ascii="Times New Roman" w:hAnsi="Times New Roman" w:cs="Times New Roman"/>
          <w:sz w:val="24"/>
          <w:szCs w:val="24"/>
          <w:lang w:eastAsia="ru-RU"/>
        </w:rPr>
        <w:t xml:space="preserve"> </w:t>
      </w:r>
      <w:r w:rsidR="006C4380" w:rsidRPr="00FE56CA">
        <w:rPr>
          <w:rFonts w:ascii="Times New Roman" w:hAnsi="Times New Roman" w:cs="Times New Roman"/>
          <w:sz w:val="24"/>
          <w:szCs w:val="24"/>
          <w:lang w:eastAsia="ru-RU"/>
        </w:rPr>
        <w:t>лоту</w:t>
      </w:r>
      <w:r w:rsidR="00CF64BB" w:rsidRPr="00FE56CA">
        <w:rPr>
          <w:rFonts w:ascii="Times New Roman" w:hAnsi="Times New Roman" w:cs="Times New Roman"/>
          <w:sz w:val="24"/>
          <w:szCs w:val="24"/>
          <w:lang w:eastAsia="ru-RU"/>
        </w:rPr>
        <w:t>:</w:t>
      </w:r>
    </w:p>
    <w:p w14:paraId="6F9E564C" w14:textId="32E8136A" w:rsidR="007B1C4B" w:rsidRDefault="007B1C4B" w:rsidP="00CF64BB">
      <w:pPr>
        <w:pStyle w:val="a3"/>
        <w:spacing w:before="120" w:after="120"/>
        <w:jc w:val="both"/>
        <w:rPr>
          <w:rFonts w:ascii="Times New Roman" w:hAnsi="Times New Roman" w:cs="Times New Roman"/>
          <w:sz w:val="24"/>
          <w:szCs w:val="24"/>
          <w:lang w:eastAsia="ru-RU"/>
        </w:rPr>
      </w:pPr>
      <w:r>
        <w:rPr>
          <w:rFonts w:ascii="Times New Roman" w:hAnsi="Times New Roman" w:cs="Times New Roman"/>
          <w:sz w:val="24"/>
          <w:szCs w:val="24"/>
          <w:lang w:eastAsia="ru-RU"/>
        </w:rPr>
        <w:t>Лот 2</w:t>
      </w:r>
      <w:r w:rsidR="008D26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8D2619" w:rsidRPr="008D2619">
        <w:rPr>
          <w:rFonts w:ascii="Times New Roman" w:hAnsi="Times New Roman" w:cs="Times New Roman"/>
          <w:sz w:val="24"/>
          <w:szCs w:val="24"/>
          <w:lang w:eastAsia="ru-RU"/>
        </w:rPr>
        <w:t>ЗАО "СИХ", ИНН 7715888235, поручитель Терехин Александр Владимирович, КД 10314 от 26.06.2014, КД 19814 от 28.10.2014, КД 4315 от 03.04.2015 (318 719,52 долларов США), КД 11415 от 20.07.2015, определение АС МО от 29.04.2019 и 12.09.2019 по делу А41-92972/18 о включении в РТК четвертой очереди, определение АС МО от 03.10.2022 по делу А41-92872/18 о включении в РТК четвертой очереди, определение АС МО от 13.12.2022 по делу А41-66545/21 о включении в РТК третьей очереди, должник и поручитель в стадии банкротства (333 791 818,57 руб.)</w:t>
      </w:r>
      <w:r w:rsidR="008D2619">
        <w:rPr>
          <w:rFonts w:ascii="Times New Roman" w:hAnsi="Times New Roman" w:cs="Times New Roman"/>
          <w:sz w:val="24"/>
          <w:szCs w:val="24"/>
          <w:lang w:eastAsia="ru-RU"/>
        </w:rPr>
        <w:t>.</w:t>
      </w:r>
    </w:p>
    <w:sectPr w:rsidR="007B1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58"/>
    <w:rsid w:val="000038DB"/>
    <w:rsid w:val="000F30F8"/>
    <w:rsid w:val="001E148B"/>
    <w:rsid w:val="002114DD"/>
    <w:rsid w:val="00241523"/>
    <w:rsid w:val="002417DD"/>
    <w:rsid w:val="003011DE"/>
    <w:rsid w:val="00305077"/>
    <w:rsid w:val="003A3508"/>
    <w:rsid w:val="003D2FB9"/>
    <w:rsid w:val="003F4D88"/>
    <w:rsid w:val="00422181"/>
    <w:rsid w:val="004A41D2"/>
    <w:rsid w:val="00503331"/>
    <w:rsid w:val="00527175"/>
    <w:rsid w:val="00582D9D"/>
    <w:rsid w:val="00624992"/>
    <w:rsid w:val="00675FAC"/>
    <w:rsid w:val="006802F2"/>
    <w:rsid w:val="00684B7A"/>
    <w:rsid w:val="006974D3"/>
    <w:rsid w:val="006976E2"/>
    <w:rsid w:val="006A4ED8"/>
    <w:rsid w:val="006C4380"/>
    <w:rsid w:val="006F1158"/>
    <w:rsid w:val="007B1C4B"/>
    <w:rsid w:val="007C1324"/>
    <w:rsid w:val="008428E6"/>
    <w:rsid w:val="008D2619"/>
    <w:rsid w:val="008E1C3A"/>
    <w:rsid w:val="009434E6"/>
    <w:rsid w:val="009542B0"/>
    <w:rsid w:val="00A74582"/>
    <w:rsid w:val="00AD7422"/>
    <w:rsid w:val="00B86C69"/>
    <w:rsid w:val="00C25FE0"/>
    <w:rsid w:val="00C51986"/>
    <w:rsid w:val="00C620CD"/>
    <w:rsid w:val="00CF64BB"/>
    <w:rsid w:val="00D10A1F"/>
    <w:rsid w:val="00E000AE"/>
    <w:rsid w:val="00E44430"/>
    <w:rsid w:val="00F54EC7"/>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Ерш Татьяна Евгеньевна</cp:lastModifiedBy>
  <cp:revision>2</cp:revision>
  <cp:lastPrinted>2016-10-26T09:11:00Z</cp:lastPrinted>
  <dcterms:created xsi:type="dcterms:W3CDTF">2023-11-02T12:07:00Z</dcterms:created>
  <dcterms:modified xsi:type="dcterms:W3CDTF">2023-11-02T12:07:00Z</dcterms:modified>
</cp:coreProperties>
</file>