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73" w:rsidRPr="00B15ED7" w:rsidRDefault="00431373" w:rsidP="00337EBD">
      <w:pPr>
        <w:pStyle w:val="a3"/>
        <w:spacing w:line="276" w:lineRule="auto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Договор </w:t>
      </w:r>
      <w:r w:rsidR="00FA2614">
        <w:rPr>
          <w:sz w:val="22"/>
          <w:szCs w:val="22"/>
        </w:rPr>
        <w:t>уступки</w:t>
      </w:r>
      <w:r w:rsidRPr="00B15ED7">
        <w:rPr>
          <w:sz w:val="22"/>
          <w:szCs w:val="22"/>
        </w:rPr>
        <w:t xml:space="preserve"> прав требований (цессии)</w:t>
      </w:r>
    </w:p>
    <w:p w:rsidR="00431373" w:rsidRPr="00B15ED7" w:rsidRDefault="00431373" w:rsidP="00337EBD">
      <w:pPr>
        <w:pStyle w:val="a3"/>
        <w:spacing w:line="276" w:lineRule="auto"/>
        <w:contextualSpacing/>
        <w:rPr>
          <w:sz w:val="22"/>
          <w:szCs w:val="22"/>
        </w:rPr>
      </w:pPr>
    </w:p>
    <w:p w:rsidR="00431373" w:rsidRPr="00B15ED7" w:rsidRDefault="00431373" w:rsidP="00337EBD">
      <w:pPr>
        <w:pStyle w:val="a3"/>
        <w:spacing w:line="276" w:lineRule="auto"/>
        <w:contextualSpacing/>
        <w:rPr>
          <w:b w:val="0"/>
          <w:sz w:val="22"/>
          <w:szCs w:val="22"/>
        </w:rPr>
      </w:pPr>
      <w:r w:rsidRPr="00B15ED7">
        <w:rPr>
          <w:b w:val="0"/>
          <w:sz w:val="22"/>
          <w:szCs w:val="22"/>
        </w:rPr>
        <w:t>г. Владивосток</w:t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  <w:t xml:space="preserve">                    </w:t>
      </w:r>
      <w:r>
        <w:rPr>
          <w:b w:val="0"/>
          <w:sz w:val="22"/>
          <w:szCs w:val="22"/>
        </w:rPr>
        <w:t xml:space="preserve">  </w:t>
      </w:r>
      <w:r w:rsidR="00146AE9">
        <w:rPr>
          <w:b w:val="0"/>
          <w:sz w:val="22"/>
          <w:szCs w:val="22"/>
        </w:rPr>
        <w:t xml:space="preserve">         </w:t>
      </w:r>
      <w:proofErr w:type="gramStart"/>
      <w:r w:rsidR="00146AE9">
        <w:rPr>
          <w:b w:val="0"/>
          <w:sz w:val="22"/>
          <w:szCs w:val="22"/>
        </w:rPr>
        <w:t xml:space="preserve">   «</w:t>
      </w:r>
      <w:proofErr w:type="gramEnd"/>
      <w:r w:rsidR="00146AE9">
        <w:rPr>
          <w:b w:val="0"/>
          <w:sz w:val="22"/>
          <w:szCs w:val="22"/>
        </w:rPr>
        <w:t>__»__________</w:t>
      </w:r>
      <w:r w:rsidR="00994AE9">
        <w:rPr>
          <w:b w:val="0"/>
          <w:sz w:val="22"/>
          <w:szCs w:val="22"/>
        </w:rPr>
        <w:t xml:space="preserve"> 2023</w:t>
      </w:r>
      <w:r w:rsidRPr="00B15ED7">
        <w:rPr>
          <w:b w:val="0"/>
          <w:sz w:val="22"/>
          <w:szCs w:val="22"/>
        </w:rPr>
        <w:t xml:space="preserve"> года</w:t>
      </w:r>
    </w:p>
    <w:p w:rsidR="00431373" w:rsidRPr="00B15ED7" w:rsidRDefault="00431373" w:rsidP="00337EBD">
      <w:pPr>
        <w:pStyle w:val="a3"/>
        <w:spacing w:line="276" w:lineRule="auto"/>
        <w:contextualSpacing/>
        <w:rPr>
          <w:sz w:val="22"/>
          <w:szCs w:val="22"/>
        </w:rPr>
      </w:pPr>
    </w:p>
    <w:p w:rsidR="00055C9D" w:rsidRPr="00020F46" w:rsidRDefault="00055C9D" w:rsidP="00055C9D">
      <w:pPr>
        <w:pStyle w:val="a8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020F46">
        <w:rPr>
          <w:rFonts w:ascii="Times New Roman" w:hAnsi="Times New Roman" w:cs="Times New Roman"/>
          <w:sz w:val="22"/>
          <w:szCs w:val="22"/>
        </w:rPr>
        <w:t>Сигинур</w:t>
      </w:r>
      <w:proofErr w:type="spellEnd"/>
      <w:r w:rsidRPr="00020F46">
        <w:rPr>
          <w:rFonts w:ascii="Times New Roman" w:hAnsi="Times New Roman" w:cs="Times New Roman"/>
          <w:sz w:val="22"/>
          <w:szCs w:val="22"/>
        </w:rPr>
        <w:t xml:space="preserve"> Евгений Николаевич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именуемый в дальнейшем </w:t>
      </w:r>
      <w:r w:rsidRPr="00C47165">
        <w:rPr>
          <w:rFonts w:ascii="Times New Roman" w:hAnsi="Times New Roman" w:cs="Times New Roman"/>
          <w:sz w:val="22"/>
          <w:szCs w:val="22"/>
        </w:rPr>
        <w:t>«Продавец»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в лице финансового управляющего Полонского Дмитрия Евгеньевича, действующего на основании решения Арбитражного суда Приморского края от 17 февраля 2021 года по делу №А51-20201/2020, с одной стороны, </w:t>
      </w:r>
    </w:p>
    <w:p w:rsidR="00055C9D" w:rsidRPr="00020F46" w:rsidRDefault="00055C9D" w:rsidP="00055C9D">
      <w:pPr>
        <w:pStyle w:val="a8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0F46">
        <w:rPr>
          <w:rFonts w:ascii="Times New Roman" w:hAnsi="Times New Roman" w:cs="Times New Roman"/>
          <w:b w:val="0"/>
          <w:sz w:val="22"/>
          <w:szCs w:val="22"/>
        </w:rPr>
        <w:t>и __________________________________________________________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____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_________, именуем__ в дальнейшем </w:t>
      </w:r>
      <w:r w:rsidRPr="00C47165">
        <w:rPr>
          <w:rFonts w:ascii="Times New Roman" w:hAnsi="Times New Roman" w:cs="Times New Roman"/>
          <w:sz w:val="22"/>
          <w:szCs w:val="22"/>
        </w:rPr>
        <w:t>«Покупатель»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с другой стороны, 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совместно именуемые </w:t>
      </w:r>
      <w:r w:rsidRPr="00C47165">
        <w:rPr>
          <w:rFonts w:ascii="Times New Roman" w:hAnsi="Times New Roman" w:cs="Times New Roman"/>
          <w:sz w:val="22"/>
          <w:szCs w:val="22"/>
        </w:rPr>
        <w:t>«Стороны»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</w:p>
    <w:p w:rsidR="00055C9D" w:rsidRPr="00020F46" w:rsidRDefault="00055C9D" w:rsidP="00055C9D">
      <w:pPr>
        <w:pStyle w:val="1"/>
        <w:spacing w:before="0" w:after="0" w:line="276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431373" w:rsidRPr="00B15ED7" w:rsidRDefault="00055C9D" w:rsidP="00055C9D">
      <w:pPr>
        <w:contextualSpacing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руководствуясь ч.19 ст.110 и </w:t>
      </w:r>
      <w:r w:rsidRPr="001A3E7F">
        <w:rPr>
          <w:rFonts w:ascii="Times New Roman" w:hAnsi="Times New Roman"/>
        </w:rPr>
        <w:t>ч.3 ст.139 Федерального закона РФ «О несостоятельности (банкротстве)» от 26 октября 2002 года №127-ФЗ, а также п.3.10 и главой 5 положения о</w:t>
      </w:r>
      <w:r w:rsidRPr="001A3E7F">
        <w:rPr>
          <w:rFonts w:ascii="Times New Roman" w:hAnsi="Times New Roman"/>
          <w:color w:val="FF0000"/>
        </w:rPr>
        <w:t xml:space="preserve"> </w:t>
      </w:r>
      <w:r w:rsidRPr="001A3E7F">
        <w:rPr>
          <w:rFonts w:ascii="Times New Roman" w:hAnsi="Times New Roman"/>
        </w:rPr>
        <w:t xml:space="preserve">порядке и об условиях продажи имущества </w:t>
      </w:r>
      <w:proofErr w:type="spellStart"/>
      <w:r>
        <w:rPr>
          <w:rFonts w:ascii="Times New Roman" w:hAnsi="Times New Roman"/>
        </w:rPr>
        <w:t>Сигинура</w:t>
      </w:r>
      <w:proofErr w:type="spellEnd"/>
      <w:r>
        <w:rPr>
          <w:rFonts w:ascii="Times New Roman" w:hAnsi="Times New Roman"/>
        </w:rPr>
        <w:t xml:space="preserve"> Е.Н.</w:t>
      </w:r>
      <w:r w:rsidRPr="001A3E7F">
        <w:rPr>
          <w:rFonts w:ascii="Times New Roman" w:hAnsi="Times New Roman"/>
        </w:rPr>
        <w:t xml:space="preserve">, утвержденного </w:t>
      </w:r>
      <w:r>
        <w:rPr>
          <w:rFonts w:ascii="Times New Roman" w:hAnsi="Times New Roman"/>
        </w:rPr>
        <w:t>определением Арбитражного суда Приморского края от 1 августа 2023 года по делу №А51-20201/2020</w:t>
      </w:r>
      <w:r w:rsidRPr="00020F46">
        <w:rPr>
          <w:rFonts w:ascii="Times New Roman" w:hAnsi="Times New Roman"/>
          <w:color w:val="000000"/>
          <w:spacing w:val="1"/>
        </w:rPr>
        <w:t xml:space="preserve">, </w:t>
      </w:r>
      <w:r w:rsidRPr="00020F46">
        <w:rPr>
          <w:rFonts w:ascii="Times New Roman" w:hAnsi="Times New Roman"/>
        </w:rPr>
        <w:t>заключили настоящий договор о нижеследующем</w:t>
      </w:r>
      <w:r w:rsidR="00431373" w:rsidRPr="00B15ED7">
        <w:rPr>
          <w:rFonts w:ascii="Times New Roman" w:hAnsi="Times New Roman"/>
        </w:rPr>
        <w:t>:</w:t>
      </w:r>
    </w:p>
    <w:p w:rsidR="00431373" w:rsidRPr="00B15ED7" w:rsidRDefault="00431373" w:rsidP="00337EBD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337EBD">
      <w:pPr>
        <w:numPr>
          <w:ilvl w:val="0"/>
          <w:numId w:val="1"/>
        </w:numPr>
        <w:tabs>
          <w:tab w:val="clear" w:pos="72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Предмет договора.</w:t>
      </w:r>
    </w:p>
    <w:p w:rsidR="00431373" w:rsidRPr="00B15ED7" w:rsidRDefault="00431373" w:rsidP="00337EBD">
      <w:pPr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В соответствии с условиями настоящего догов</w:t>
      </w:r>
      <w:r w:rsidR="00055C9D">
        <w:rPr>
          <w:rFonts w:ascii="Times New Roman" w:hAnsi="Times New Roman"/>
        </w:rPr>
        <w:t>ора Цедент передает Цессионарию</w:t>
      </w:r>
      <w:r w:rsidRPr="00B15ED7">
        <w:rPr>
          <w:rFonts w:ascii="Times New Roman" w:hAnsi="Times New Roman"/>
        </w:rPr>
        <w:t xml:space="preserve"> принадлежащие Цеденту права (требования) к</w:t>
      </w:r>
      <w:r w:rsidR="00994AE9">
        <w:rPr>
          <w:rFonts w:ascii="Times New Roman" w:hAnsi="Times New Roman"/>
        </w:rPr>
        <w:t xml:space="preserve"> </w:t>
      </w:r>
      <w:proofErr w:type="spellStart"/>
      <w:r w:rsidR="00055C9D">
        <w:rPr>
          <w:rFonts w:ascii="Times New Roman" w:hAnsi="Times New Roman"/>
        </w:rPr>
        <w:t>Курносову</w:t>
      </w:r>
      <w:proofErr w:type="spellEnd"/>
      <w:r w:rsidR="00055C9D">
        <w:rPr>
          <w:rFonts w:ascii="Times New Roman" w:hAnsi="Times New Roman"/>
        </w:rPr>
        <w:t xml:space="preserve"> </w:t>
      </w:r>
      <w:r w:rsidR="00DB61F3">
        <w:rPr>
          <w:rFonts w:ascii="Times New Roman" w:hAnsi="Times New Roman"/>
        </w:rPr>
        <w:t xml:space="preserve">Юрию Анатольевичу на общую сумму 2124000 рублей </w:t>
      </w:r>
      <w:r>
        <w:rPr>
          <w:rFonts w:ascii="Times New Roman" w:hAnsi="Times New Roman"/>
        </w:rPr>
        <w:t>(</w:t>
      </w:r>
      <w:r w:rsidRPr="00B15ED7">
        <w:rPr>
          <w:rFonts w:ascii="Times New Roman" w:hAnsi="Times New Roman"/>
        </w:rPr>
        <w:t>далее п</w:t>
      </w:r>
      <w:r w:rsidR="00B355C7">
        <w:rPr>
          <w:rFonts w:ascii="Times New Roman" w:hAnsi="Times New Roman"/>
        </w:rPr>
        <w:t>о тексту – «права (требования)»</w:t>
      </w:r>
      <w:r w:rsidRPr="00B15ED7">
        <w:rPr>
          <w:rFonts w:ascii="Times New Roman" w:hAnsi="Times New Roman"/>
        </w:rPr>
        <w:t>.</w:t>
      </w:r>
    </w:p>
    <w:p w:rsidR="00431373" w:rsidRPr="00B15ED7" w:rsidRDefault="00431373" w:rsidP="00337EBD">
      <w:pPr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 xml:space="preserve">Права (требования) переходят от Цедента к Цессионарию в момент </w:t>
      </w:r>
      <w:r>
        <w:rPr>
          <w:rFonts w:ascii="Times New Roman" w:hAnsi="Times New Roman"/>
        </w:rPr>
        <w:t xml:space="preserve">их </w:t>
      </w:r>
      <w:r w:rsidRPr="00B15ED7">
        <w:rPr>
          <w:rFonts w:ascii="Times New Roman" w:hAnsi="Times New Roman"/>
        </w:rPr>
        <w:t xml:space="preserve">оплаты Цессионарием в соответствии с </w:t>
      </w:r>
      <w:r>
        <w:rPr>
          <w:rFonts w:ascii="Times New Roman" w:hAnsi="Times New Roman"/>
        </w:rPr>
        <w:t>положениями</w:t>
      </w:r>
      <w:r w:rsidRPr="00B15ED7">
        <w:rPr>
          <w:rFonts w:ascii="Times New Roman" w:hAnsi="Times New Roman"/>
        </w:rPr>
        <w:t xml:space="preserve"> настоящего договора на условиях, существующих на момент перехода этих прав (требований) к Цессионарию.</w:t>
      </w:r>
    </w:p>
    <w:p w:rsidR="00431373" w:rsidRPr="00B15ED7" w:rsidRDefault="00431373" w:rsidP="00337EBD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337EB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Права и обязанности сторон.</w:t>
      </w:r>
    </w:p>
    <w:p w:rsidR="00431373" w:rsidRPr="00B15ED7" w:rsidRDefault="00431373" w:rsidP="00337EBD">
      <w:pPr>
        <w:pStyle w:val="a5"/>
        <w:numPr>
          <w:ilvl w:val="1"/>
          <w:numId w:val="4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Цедент обязуется:</w:t>
      </w:r>
    </w:p>
    <w:p w:rsidR="00431373" w:rsidRPr="00B15ED7" w:rsidRDefault="00431373" w:rsidP="00337EBD">
      <w:pPr>
        <w:pStyle w:val="2"/>
        <w:numPr>
          <w:ilvl w:val="0"/>
          <w:numId w:val="2"/>
        </w:numPr>
        <w:spacing w:line="276" w:lineRule="auto"/>
        <w:ind w:hanging="18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передать Цессионарию документы, имеющиеся у него и подтверждающие права (требования) (прием-передача документов оформляется актом приема-передачи, который составляется в письменной форме и является неотъемлемой частью настоящего договора);</w:t>
      </w:r>
    </w:p>
    <w:p w:rsidR="00431373" w:rsidRPr="00DB61F3" w:rsidRDefault="00431373" w:rsidP="00337EBD">
      <w:pPr>
        <w:pStyle w:val="a5"/>
        <w:numPr>
          <w:ilvl w:val="1"/>
          <w:numId w:val="4"/>
        </w:numPr>
        <w:tabs>
          <w:tab w:val="clear" w:pos="360"/>
          <w:tab w:val="num" w:pos="540"/>
        </w:tabs>
        <w:spacing w:line="276" w:lineRule="auto"/>
        <w:contextualSpacing/>
        <w:rPr>
          <w:sz w:val="22"/>
          <w:szCs w:val="22"/>
        </w:rPr>
      </w:pPr>
      <w:r w:rsidRPr="00DB61F3">
        <w:rPr>
          <w:sz w:val="22"/>
          <w:szCs w:val="22"/>
        </w:rPr>
        <w:t xml:space="preserve">   Цессионарий обязуется:</w:t>
      </w:r>
    </w:p>
    <w:p w:rsidR="00431373" w:rsidRPr="00DB61F3" w:rsidRDefault="00431373" w:rsidP="00337EBD">
      <w:pPr>
        <w:numPr>
          <w:ilvl w:val="0"/>
          <w:numId w:val="2"/>
        </w:numPr>
        <w:spacing w:after="0"/>
        <w:ind w:hanging="180"/>
        <w:contextualSpacing/>
        <w:jc w:val="both"/>
        <w:rPr>
          <w:rFonts w:ascii="Times New Roman" w:hAnsi="Times New Roman"/>
        </w:rPr>
      </w:pPr>
      <w:r w:rsidRPr="00DB61F3">
        <w:rPr>
          <w:rFonts w:ascii="Times New Roman" w:hAnsi="Times New Roman"/>
        </w:rPr>
        <w:t>оплатить права (требования) на условиях, предусмотренных настоящим договором;</w:t>
      </w:r>
    </w:p>
    <w:p w:rsidR="00431373" w:rsidRPr="00DB61F3" w:rsidRDefault="00431373" w:rsidP="00337EBD">
      <w:pPr>
        <w:numPr>
          <w:ilvl w:val="0"/>
          <w:numId w:val="2"/>
        </w:numPr>
        <w:spacing w:after="0"/>
        <w:ind w:hanging="180"/>
        <w:contextualSpacing/>
        <w:jc w:val="both"/>
        <w:rPr>
          <w:rFonts w:ascii="Times New Roman" w:hAnsi="Times New Roman"/>
        </w:rPr>
      </w:pPr>
      <w:r w:rsidRPr="00DB61F3">
        <w:rPr>
          <w:rFonts w:ascii="Times New Roman" w:hAnsi="Times New Roman"/>
        </w:rPr>
        <w:t>направить в адрес Должников уведомление в письменной форме о заключении настоящего договора.</w:t>
      </w:r>
    </w:p>
    <w:p w:rsidR="00431373" w:rsidRPr="00DB61F3" w:rsidRDefault="00431373" w:rsidP="00337EBD">
      <w:pPr>
        <w:contextualSpacing/>
        <w:jc w:val="both"/>
        <w:rPr>
          <w:rFonts w:ascii="Times New Roman" w:hAnsi="Times New Roman"/>
        </w:rPr>
      </w:pPr>
    </w:p>
    <w:p w:rsidR="00431373" w:rsidRPr="00DB61F3" w:rsidRDefault="00431373" w:rsidP="00337EB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DB61F3">
        <w:rPr>
          <w:rFonts w:ascii="Times New Roman" w:hAnsi="Times New Roman"/>
          <w:b/>
          <w:bCs/>
        </w:rPr>
        <w:t>Стоимость прав требований и порядок оплаты.</w:t>
      </w:r>
    </w:p>
    <w:p w:rsidR="00431373" w:rsidRPr="00DB61F3" w:rsidRDefault="00431373" w:rsidP="00337EBD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DB61F3">
        <w:rPr>
          <w:sz w:val="22"/>
          <w:szCs w:val="22"/>
        </w:rPr>
        <w:t>Стоимость прав (требо</w:t>
      </w:r>
      <w:r w:rsidR="00FA2614" w:rsidRPr="00DB61F3">
        <w:rPr>
          <w:sz w:val="22"/>
          <w:szCs w:val="22"/>
        </w:rPr>
        <w:t xml:space="preserve">ваний) составляет </w:t>
      </w:r>
      <w:r w:rsidR="00146AE9" w:rsidRPr="00DB61F3">
        <w:rPr>
          <w:sz w:val="22"/>
          <w:szCs w:val="22"/>
        </w:rPr>
        <w:t>_____________</w:t>
      </w:r>
      <w:r w:rsidR="00B355C7" w:rsidRPr="00DB61F3">
        <w:rPr>
          <w:sz w:val="22"/>
          <w:szCs w:val="22"/>
        </w:rPr>
        <w:t xml:space="preserve"> </w:t>
      </w:r>
      <w:r w:rsidRPr="00DB61F3">
        <w:rPr>
          <w:sz w:val="22"/>
          <w:szCs w:val="22"/>
        </w:rPr>
        <w:t>(</w:t>
      </w:r>
      <w:r w:rsidR="00146AE9" w:rsidRPr="00DB61F3">
        <w:rPr>
          <w:sz w:val="22"/>
          <w:szCs w:val="22"/>
        </w:rPr>
        <w:t>_________________</w:t>
      </w:r>
      <w:r w:rsidRPr="00DB61F3">
        <w:rPr>
          <w:sz w:val="22"/>
          <w:szCs w:val="22"/>
        </w:rPr>
        <w:t>) рублей.</w:t>
      </w:r>
    </w:p>
    <w:p w:rsidR="00431373" w:rsidRPr="00DB61F3" w:rsidRDefault="00FA2614" w:rsidP="00337EBD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DB61F3">
        <w:rPr>
          <w:sz w:val="22"/>
          <w:szCs w:val="22"/>
        </w:rPr>
        <w:t xml:space="preserve">Задаток в размере </w:t>
      </w:r>
      <w:r w:rsidR="00146AE9" w:rsidRPr="00DB61F3">
        <w:rPr>
          <w:sz w:val="22"/>
          <w:szCs w:val="22"/>
        </w:rPr>
        <w:t>_________________</w:t>
      </w:r>
      <w:r w:rsidR="00B355C7" w:rsidRPr="00DB61F3">
        <w:rPr>
          <w:sz w:val="22"/>
          <w:szCs w:val="22"/>
        </w:rPr>
        <w:t xml:space="preserve"> (</w:t>
      </w:r>
      <w:r w:rsidR="00146AE9" w:rsidRPr="00DB61F3">
        <w:rPr>
          <w:sz w:val="22"/>
          <w:szCs w:val="22"/>
        </w:rPr>
        <w:t>______________________</w:t>
      </w:r>
      <w:r w:rsidR="00B355C7" w:rsidRPr="00DB61F3">
        <w:rPr>
          <w:sz w:val="22"/>
          <w:szCs w:val="22"/>
        </w:rPr>
        <w:t xml:space="preserve">) </w:t>
      </w:r>
      <w:r w:rsidR="00431373" w:rsidRPr="00DB61F3">
        <w:rPr>
          <w:sz w:val="22"/>
          <w:szCs w:val="22"/>
        </w:rPr>
        <w:t>рублей, перечисленный Цессионарием на расчетный счет оператора электронной площадки, засчитывается в счет оплаты за права (требования).</w:t>
      </w:r>
    </w:p>
    <w:p w:rsidR="00DB61F3" w:rsidRPr="00DB61F3" w:rsidRDefault="00DB61F3" w:rsidP="00337EBD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DB61F3">
        <w:rPr>
          <w:sz w:val="22"/>
          <w:szCs w:val="22"/>
        </w:rPr>
        <w:t>С учетом положений п.2.2. настоящего договора Покупатель обязан уплатить Продавцу денежные средства в размере _________________ (_____________) рублей.</w:t>
      </w:r>
    </w:p>
    <w:p w:rsidR="00DB61F3" w:rsidRPr="00DB61F3" w:rsidRDefault="00DB61F3" w:rsidP="00337EBD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DB61F3">
        <w:rPr>
          <w:sz w:val="22"/>
          <w:szCs w:val="22"/>
        </w:rPr>
        <w:t>Оплата за имущество производится Покупателем посредством перечисления денежных средств на банковский счет Продавца в течение 30 (тридцати) календарных дней с даты подписания настоящего договора.</w:t>
      </w:r>
    </w:p>
    <w:p w:rsidR="00DB61F3" w:rsidRPr="00DB61F3" w:rsidRDefault="00DB61F3" w:rsidP="00337EBD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DB61F3">
        <w:rPr>
          <w:sz w:val="22"/>
          <w:szCs w:val="22"/>
        </w:rPr>
        <w:t>Обязанность Покупателя по оплате имущества считается исполненной надлежащим образом в момент зачисления денежных средств на банковский счет Продавца</w:t>
      </w:r>
      <w:r>
        <w:rPr>
          <w:sz w:val="22"/>
          <w:szCs w:val="22"/>
        </w:rPr>
        <w:t>.</w:t>
      </w:r>
    </w:p>
    <w:p w:rsidR="00431373" w:rsidRDefault="00431373" w:rsidP="00337EBD">
      <w:pPr>
        <w:pStyle w:val="a5"/>
        <w:spacing w:line="276" w:lineRule="auto"/>
        <w:contextualSpacing/>
        <w:rPr>
          <w:sz w:val="22"/>
          <w:szCs w:val="22"/>
        </w:rPr>
      </w:pPr>
    </w:p>
    <w:p w:rsidR="00431373" w:rsidRPr="00B15ED7" w:rsidRDefault="00431373" w:rsidP="00337EBD">
      <w:pPr>
        <w:pStyle w:val="a5"/>
        <w:spacing w:line="276" w:lineRule="auto"/>
        <w:contextualSpacing/>
        <w:rPr>
          <w:sz w:val="22"/>
          <w:szCs w:val="22"/>
        </w:rPr>
      </w:pPr>
    </w:p>
    <w:p w:rsidR="00431373" w:rsidRPr="00B15ED7" w:rsidRDefault="00431373" w:rsidP="00337EBD">
      <w:pPr>
        <w:pStyle w:val="a5"/>
        <w:numPr>
          <w:ilvl w:val="0"/>
          <w:numId w:val="1"/>
        </w:numPr>
        <w:tabs>
          <w:tab w:val="clear" w:pos="720"/>
        </w:tabs>
        <w:spacing w:line="276" w:lineRule="auto"/>
        <w:ind w:left="360"/>
        <w:contextualSpacing/>
        <w:jc w:val="center"/>
        <w:rPr>
          <w:b/>
          <w:bCs/>
          <w:sz w:val="22"/>
          <w:szCs w:val="22"/>
        </w:rPr>
      </w:pPr>
      <w:r w:rsidRPr="00B15ED7">
        <w:rPr>
          <w:b/>
          <w:bCs/>
          <w:sz w:val="22"/>
          <w:szCs w:val="22"/>
        </w:rPr>
        <w:t>Заключительные положения.</w:t>
      </w:r>
    </w:p>
    <w:p w:rsidR="00431373" w:rsidRPr="00B15ED7" w:rsidRDefault="00431373" w:rsidP="00337EBD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lastRenderedPageBreak/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431373" w:rsidRPr="00B15ED7" w:rsidRDefault="00431373" w:rsidP="00337EBD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431373" w:rsidRPr="00B15ED7" w:rsidRDefault="00431373" w:rsidP="00337EBD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Настоящий договор составлен в двух экземплярах, по одному для каждой из сторон.</w:t>
      </w:r>
    </w:p>
    <w:p w:rsidR="00431373" w:rsidRPr="00B15ED7" w:rsidRDefault="00431373" w:rsidP="00337EBD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Все споры и разногласия, возникающие по настоящему договору, решаются Сторонами мирным </w:t>
      </w:r>
      <w:proofErr w:type="gramStart"/>
      <w:r w:rsidRPr="00B15ED7">
        <w:rPr>
          <w:sz w:val="22"/>
          <w:szCs w:val="22"/>
        </w:rPr>
        <w:t>путем посредством</w:t>
      </w:r>
      <w:proofErr w:type="gramEnd"/>
      <w:r w:rsidRPr="00B15ED7">
        <w:rPr>
          <w:sz w:val="22"/>
          <w:szCs w:val="22"/>
        </w:rPr>
        <w:t xml:space="preserve"> переговоров. В случае, если стороны не достигли согласия в ходе переговоров, спор подлежит рассмотрению в судебном порядке в соответствии с положениями действующего процессуального законодательства РФ.  </w:t>
      </w:r>
    </w:p>
    <w:p w:rsidR="00431373" w:rsidRPr="00B15ED7" w:rsidRDefault="00431373" w:rsidP="00337EBD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Во всем</w:t>
      </w:r>
      <w:r>
        <w:rPr>
          <w:sz w:val="22"/>
          <w:szCs w:val="22"/>
        </w:rPr>
        <w:t xml:space="preserve"> остальном</w:t>
      </w:r>
      <w:r w:rsidRPr="00B15ED7">
        <w:rPr>
          <w:sz w:val="22"/>
          <w:szCs w:val="22"/>
        </w:rPr>
        <w:t>, что не урегулировано положениями настоящего договора, стороны руководствуются положениями действующего гражданского законодательства.</w:t>
      </w:r>
    </w:p>
    <w:p w:rsidR="00431373" w:rsidRPr="00B15ED7" w:rsidRDefault="00431373" w:rsidP="00337EBD">
      <w:pPr>
        <w:pStyle w:val="a5"/>
        <w:spacing w:line="276" w:lineRule="auto"/>
        <w:ind w:left="708"/>
        <w:contextualSpacing/>
        <w:rPr>
          <w:sz w:val="22"/>
          <w:szCs w:val="22"/>
        </w:rPr>
      </w:pPr>
    </w:p>
    <w:p w:rsidR="00431373" w:rsidRPr="00B15ED7" w:rsidRDefault="00431373" w:rsidP="00337EBD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Адреса и подписи сторон.</w:t>
      </w:r>
    </w:p>
    <w:p w:rsidR="00431373" w:rsidRDefault="00431373" w:rsidP="00337EBD">
      <w:pPr>
        <w:pStyle w:val="a7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</w:p>
    <w:p w:rsidR="00DB61F3" w:rsidRPr="00020F46" w:rsidRDefault="00DB61F3" w:rsidP="00DB61F3">
      <w:pPr>
        <w:pStyle w:val="a7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Цедент</w:t>
      </w:r>
      <w:r w:rsidRPr="00020F46">
        <w:rPr>
          <w:rFonts w:ascii="Times New Roman" w:hAnsi="Times New Roman"/>
          <w:b/>
        </w:rPr>
        <w:t xml:space="preserve">: </w:t>
      </w:r>
      <w:proofErr w:type="spellStart"/>
      <w:r w:rsidRPr="00020F46">
        <w:rPr>
          <w:rFonts w:ascii="Times New Roman" w:hAnsi="Times New Roman"/>
          <w:b/>
        </w:rPr>
        <w:t>Сигинур</w:t>
      </w:r>
      <w:proofErr w:type="spellEnd"/>
      <w:r w:rsidRPr="00020F46">
        <w:rPr>
          <w:rFonts w:ascii="Times New Roman" w:hAnsi="Times New Roman"/>
          <w:b/>
        </w:rPr>
        <w:t xml:space="preserve"> Евгений Николаевич</w:t>
      </w:r>
    </w:p>
    <w:p w:rsidR="00DB61F3" w:rsidRPr="00C47165" w:rsidRDefault="00DB61F3" w:rsidP="00DB61F3">
      <w:pPr>
        <w:spacing w:after="0"/>
        <w:contextualSpacing/>
        <w:rPr>
          <w:rFonts w:ascii="Times New Roman" w:hAnsi="Times New Roman"/>
        </w:rPr>
      </w:pPr>
      <w:r w:rsidRPr="00C47165">
        <w:rPr>
          <w:rFonts w:ascii="Times New Roman" w:hAnsi="Times New Roman"/>
        </w:rPr>
        <w:t xml:space="preserve">692754, </w:t>
      </w:r>
      <w:r>
        <w:rPr>
          <w:rFonts w:ascii="Times New Roman" w:hAnsi="Times New Roman"/>
        </w:rPr>
        <w:t xml:space="preserve">Россия, </w:t>
      </w:r>
      <w:r w:rsidRPr="00C47165">
        <w:rPr>
          <w:rFonts w:ascii="Times New Roman" w:hAnsi="Times New Roman"/>
        </w:rPr>
        <w:t>Приморский край, г. Артем, ул. Арсеньева, д. 39</w:t>
      </w:r>
    </w:p>
    <w:p w:rsidR="00DB61F3" w:rsidRPr="00C47165" w:rsidRDefault="00DB61F3" w:rsidP="00DB61F3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Счет №40817810350002358151</w:t>
      </w:r>
      <w:r w:rsidRPr="00C47165"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sz w:val="22"/>
          <w:szCs w:val="22"/>
        </w:rPr>
        <w:t>Дальневосточном банке ПАО Сбербанк</w:t>
      </w:r>
    </w:p>
    <w:p w:rsidR="00DB61F3" w:rsidRPr="00C47165" w:rsidRDefault="00DB61F3" w:rsidP="00DB61F3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Кор. счет №30101810600000000608</w:t>
      </w:r>
    </w:p>
    <w:p w:rsidR="00DB61F3" w:rsidRDefault="00DB61F3" w:rsidP="00DB61F3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7707083893</w:t>
      </w:r>
    </w:p>
    <w:p w:rsidR="00DB61F3" w:rsidRPr="00C47165" w:rsidRDefault="00DB61F3" w:rsidP="00DB61F3">
      <w:pPr>
        <w:pStyle w:val="a7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C47165">
        <w:rPr>
          <w:rFonts w:ascii="Times New Roman" w:hAnsi="Times New Roman"/>
        </w:rPr>
        <w:t xml:space="preserve">БИК </w:t>
      </w:r>
      <w:r>
        <w:rPr>
          <w:rFonts w:ascii="Times New Roman" w:hAnsi="Times New Roman"/>
        </w:rPr>
        <w:t>040813608</w:t>
      </w:r>
    </w:p>
    <w:p w:rsidR="00DB61F3" w:rsidRPr="00C47165" w:rsidRDefault="00DB61F3" w:rsidP="00DB61F3">
      <w:pPr>
        <w:pStyle w:val="a7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</w:p>
    <w:p w:rsidR="00DB61F3" w:rsidRPr="00C47165" w:rsidRDefault="00DB61F3" w:rsidP="00DB61F3">
      <w:pPr>
        <w:pStyle w:val="a7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C47165">
        <w:rPr>
          <w:rFonts w:ascii="Times New Roman" w:hAnsi="Times New Roman"/>
        </w:rPr>
        <w:t>Финансовый управляющий</w:t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  <w:t>Д.Е. Полонский</w:t>
      </w:r>
    </w:p>
    <w:p w:rsidR="00DB61F3" w:rsidRPr="00C47165" w:rsidRDefault="00DB61F3" w:rsidP="00DB61F3">
      <w:pPr>
        <w:spacing w:after="0"/>
        <w:contextualSpacing/>
        <w:rPr>
          <w:rFonts w:ascii="Times New Roman" w:hAnsi="Times New Roman"/>
        </w:rPr>
      </w:pPr>
    </w:p>
    <w:p w:rsidR="00DB61F3" w:rsidRDefault="00DB61F3" w:rsidP="00DB61F3">
      <w:pPr>
        <w:pStyle w:val="a8"/>
        <w:spacing w:before="0" w:after="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994AE9" w:rsidRDefault="00DB61F3" w:rsidP="00DB61F3">
      <w:pPr>
        <w:contextualSpacing/>
        <w:jc w:val="both"/>
        <w:rPr>
          <w:rFonts w:ascii="Times New Roman" w:hAnsi="Times New Roman"/>
        </w:rPr>
      </w:pPr>
      <w:r w:rsidRPr="00DB61F3">
        <w:rPr>
          <w:rFonts w:ascii="Times New Roman" w:hAnsi="Times New Roman"/>
          <w:b/>
        </w:rPr>
        <w:t>Цессионарий</w:t>
      </w:r>
      <w:r w:rsidRPr="00DB61F3">
        <w:rPr>
          <w:rFonts w:ascii="Times New Roman" w:hAnsi="Times New Roman"/>
          <w:b/>
        </w:rPr>
        <w:t>:</w:t>
      </w:r>
      <w:r w:rsidRPr="00C4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4AE9" w:rsidRPr="00994AE9">
        <w:rPr>
          <w:rFonts w:ascii="Times New Roman" w:hAnsi="Times New Roman"/>
        </w:rPr>
        <w:tab/>
      </w:r>
      <w:r w:rsidR="00994AE9" w:rsidRPr="00994AE9">
        <w:rPr>
          <w:rFonts w:ascii="Times New Roman" w:hAnsi="Times New Roman"/>
        </w:rPr>
        <w:tab/>
      </w:r>
      <w:r w:rsidR="00994AE9" w:rsidRPr="00994AE9">
        <w:rPr>
          <w:rFonts w:ascii="Times New Roman" w:hAnsi="Times New Roman"/>
        </w:rPr>
        <w:tab/>
      </w:r>
      <w:r w:rsidR="00994AE9" w:rsidRPr="00994AE9">
        <w:rPr>
          <w:rFonts w:ascii="Times New Roman" w:hAnsi="Times New Roman"/>
        </w:rPr>
        <w:tab/>
      </w:r>
      <w:r w:rsidR="00994AE9" w:rsidRPr="00994AE9">
        <w:rPr>
          <w:rFonts w:ascii="Times New Roman" w:hAnsi="Times New Roman"/>
        </w:rPr>
        <w:tab/>
      </w:r>
      <w:r w:rsidR="00994AE9" w:rsidRPr="00994AE9">
        <w:rPr>
          <w:rFonts w:ascii="Times New Roman" w:hAnsi="Times New Roman"/>
        </w:rPr>
        <w:tab/>
      </w:r>
      <w:r w:rsidR="00994AE9" w:rsidRPr="00994AE9">
        <w:rPr>
          <w:rFonts w:ascii="Times New Roman" w:hAnsi="Times New Roman"/>
        </w:rPr>
        <w:tab/>
      </w:r>
      <w:r w:rsidR="00994AE9" w:rsidRPr="00994AE9">
        <w:rPr>
          <w:rFonts w:ascii="Times New Roman" w:hAnsi="Times New Roman"/>
        </w:rPr>
        <w:tab/>
        <w:t xml:space="preserve">                 </w:t>
      </w:r>
    </w:p>
    <w:p w:rsidR="00431373" w:rsidRPr="00994AE9" w:rsidRDefault="00431373" w:rsidP="00994AE9">
      <w:pPr>
        <w:ind w:left="5664" w:firstLine="708"/>
        <w:contextualSpacing/>
        <w:jc w:val="both"/>
      </w:pPr>
    </w:p>
    <w:sectPr w:rsidR="00431373" w:rsidRPr="00994AE9" w:rsidSect="00E60EDD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2B2"/>
    <w:multiLevelType w:val="hybridMultilevel"/>
    <w:tmpl w:val="F5566FC0"/>
    <w:lvl w:ilvl="0" w:tplc="B0D0C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B87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FA5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7E7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BA9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2A7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08F1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E82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8C5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107271C"/>
    <w:multiLevelType w:val="hybridMultilevel"/>
    <w:tmpl w:val="45820A9C"/>
    <w:lvl w:ilvl="0" w:tplc="CDB40E9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D47FB0"/>
    <w:multiLevelType w:val="multilevel"/>
    <w:tmpl w:val="AE625C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A5451E"/>
    <w:multiLevelType w:val="multilevel"/>
    <w:tmpl w:val="AE625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BCD2C9A"/>
    <w:multiLevelType w:val="multilevel"/>
    <w:tmpl w:val="AE625C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957B81"/>
    <w:multiLevelType w:val="multilevel"/>
    <w:tmpl w:val="AE625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0E1"/>
    <w:rsid w:val="00055C9D"/>
    <w:rsid w:val="00146AE9"/>
    <w:rsid w:val="00195421"/>
    <w:rsid w:val="002B65E5"/>
    <w:rsid w:val="002E2244"/>
    <w:rsid w:val="002F413C"/>
    <w:rsid w:val="00337EBD"/>
    <w:rsid w:val="003D0A14"/>
    <w:rsid w:val="00431373"/>
    <w:rsid w:val="005E319F"/>
    <w:rsid w:val="00643C41"/>
    <w:rsid w:val="00732C7D"/>
    <w:rsid w:val="00737629"/>
    <w:rsid w:val="008015D3"/>
    <w:rsid w:val="00835261"/>
    <w:rsid w:val="00845F57"/>
    <w:rsid w:val="008C282A"/>
    <w:rsid w:val="008E4E5B"/>
    <w:rsid w:val="008F3BFF"/>
    <w:rsid w:val="00902702"/>
    <w:rsid w:val="00916CF0"/>
    <w:rsid w:val="00967365"/>
    <w:rsid w:val="009930E1"/>
    <w:rsid w:val="00994AE9"/>
    <w:rsid w:val="00A005F3"/>
    <w:rsid w:val="00A03644"/>
    <w:rsid w:val="00A71F54"/>
    <w:rsid w:val="00B15ED7"/>
    <w:rsid w:val="00B355C7"/>
    <w:rsid w:val="00DB61F3"/>
    <w:rsid w:val="00E035C7"/>
    <w:rsid w:val="00E56043"/>
    <w:rsid w:val="00E60EDD"/>
    <w:rsid w:val="00FA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968A7-63EC-4A6F-9B30-051BD40C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E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55C9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930E1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9930E1"/>
    <w:rPr>
      <w:rFonts w:ascii="Times New Roman" w:hAnsi="Times New Roman"/>
      <w:b/>
      <w:sz w:val="24"/>
      <w:lang w:eastAsia="ru-RU"/>
    </w:rPr>
  </w:style>
  <w:style w:type="paragraph" w:styleId="a5">
    <w:name w:val="Body Text"/>
    <w:basedOn w:val="a"/>
    <w:link w:val="a6"/>
    <w:uiPriority w:val="99"/>
    <w:rsid w:val="009930E1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9930E1"/>
    <w:rPr>
      <w:rFonts w:ascii="Times New Roman" w:hAnsi="Times New Roman"/>
      <w:sz w:val="24"/>
      <w:lang w:eastAsia="ru-RU"/>
    </w:rPr>
  </w:style>
  <w:style w:type="paragraph" w:styleId="2">
    <w:name w:val="Body Text Indent 2"/>
    <w:basedOn w:val="a"/>
    <w:link w:val="20"/>
    <w:uiPriority w:val="99"/>
    <w:rsid w:val="009930E1"/>
    <w:pPr>
      <w:spacing w:after="0" w:line="240" w:lineRule="auto"/>
      <w:ind w:left="720" w:hanging="18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9930E1"/>
    <w:rPr>
      <w:rFonts w:ascii="Times New Roman" w:hAnsi="Times New Roman"/>
      <w:sz w:val="24"/>
      <w:lang w:eastAsia="ru-RU"/>
    </w:rPr>
  </w:style>
  <w:style w:type="paragraph" w:styleId="a7">
    <w:name w:val="List Paragraph"/>
    <w:basedOn w:val="a"/>
    <w:uiPriority w:val="99"/>
    <w:qFormat/>
    <w:rsid w:val="00B15ED7"/>
    <w:pPr>
      <w:ind w:left="720"/>
      <w:contextualSpacing/>
    </w:pPr>
  </w:style>
  <w:style w:type="paragraph" w:customStyle="1" w:styleId="ConsPlusNonformat">
    <w:name w:val="ConsPlusNonformat"/>
    <w:uiPriority w:val="99"/>
    <w:rsid w:val="00B15ED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8">
    <w:name w:val="ЗАГОЛОВОК"/>
    <w:basedOn w:val="a"/>
    <w:uiPriority w:val="99"/>
    <w:rsid w:val="00994AE9"/>
    <w:pPr>
      <w:keepNext/>
      <w:autoSpaceDE w:val="0"/>
      <w:autoSpaceDN w:val="0"/>
      <w:adjustRightInd w:val="0"/>
      <w:spacing w:before="113" w:after="85" w:line="180" w:lineRule="atLeast"/>
      <w:jc w:val="center"/>
    </w:pPr>
    <w:rPr>
      <w:rFonts w:ascii="FreeSetC" w:hAnsi="FreeSetC" w:cs="FreeSetC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rsid w:val="00055C9D"/>
    <w:rPr>
      <w:rFonts w:ascii="Cambria" w:hAnsi="Cambria"/>
      <w:b/>
      <w:kern w:val="3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13</cp:revision>
  <cp:lastPrinted>2021-02-02T01:59:00Z</cp:lastPrinted>
  <dcterms:created xsi:type="dcterms:W3CDTF">2020-03-25T03:43:00Z</dcterms:created>
  <dcterms:modified xsi:type="dcterms:W3CDTF">2023-08-07T03:56:00Z</dcterms:modified>
</cp:coreProperties>
</file>