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</w:p>
    <w:p w:rsidR="006612A6" w:rsidRPr="00737077" w:rsidRDefault="00EF39DA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 w:rsidR="00737077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737077"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Pr="00EF39DA">
        <w:rPr>
          <w:rFonts w:ascii="Times New Roman" w:hAnsi="Times New Roman" w:cs="Times New Roman"/>
          <w:sz w:val="28"/>
          <w:szCs w:val="28"/>
        </w:rPr>
        <w:t>с 13.11.2023 г. 09 час. 00 мин. по 22.12.2023 г. 18 час. 00 мин. (время московское)</w:t>
      </w:r>
    </w:p>
    <w:p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7C2E67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C2E67">
              <w:rPr>
                <w:sz w:val="28"/>
                <w:szCs w:val="28"/>
              </w:rPr>
              <w:t>Общество с ограниченной ответственностью «Ампир-Стиль»</w:t>
            </w:r>
            <w:r w:rsidR="00D342DA" w:rsidRPr="007C2E67">
              <w:rPr>
                <w:sz w:val="28"/>
                <w:szCs w:val="28"/>
              </w:rPr>
              <w:t xml:space="preserve">, </w:t>
            </w:r>
          </w:p>
          <w:p w:rsidR="00D342DA" w:rsidRPr="007C2E67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C2E67">
              <w:rPr>
                <w:sz w:val="28"/>
                <w:szCs w:val="28"/>
              </w:rPr>
              <w:t xml:space="preserve">141595, Московская область, </w:t>
            </w:r>
            <w:proofErr w:type="spellStart"/>
            <w:r w:rsidRPr="007C2E67">
              <w:rPr>
                <w:sz w:val="28"/>
                <w:szCs w:val="28"/>
              </w:rPr>
              <w:t>Солнечногорский</w:t>
            </w:r>
            <w:proofErr w:type="spellEnd"/>
            <w:r w:rsidRPr="007C2E67">
              <w:rPr>
                <w:sz w:val="28"/>
                <w:szCs w:val="28"/>
              </w:rPr>
              <w:t xml:space="preserve"> район, деревня Ложки, строение 4А, этаж/помещение 2/1</w:t>
            </w:r>
            <w:r w:rsidR="00D342DA" w:rsidRPr="007C2E67">
              <w:rPr>
                <w:sz w:val="28"/>
                <w:szCs w:val="28"/>
              </w:rPr>
              <w:t xml:space="preserve">, ОГРН </w:t>
            </w:r>
            <w:r w:rsidRPr="007C2E67">
              <w:rPr>
                <w:sz w:val="28"/>
                <w:szCs w:val="28"/>
              </w:rPr>
              <w:t>1057747189356</w:t>
            </w:r>
            <w:r w:rsidR="00D342DA" w:rsidRPr="007C2E67">
              <w:rPr>
                <w:sz w:val="28"/>
                <w:szCs w:val="28"/>
              </w:rPr>
              <w:t xml:space="preserve">, ИНН </w:t>
            </w:r>
            <w:r w:rsidRPr="007C2E67">
              <w:rPr>
                <w:sz w:val="28"/>
                <w:szCs w:val="28"/>
              </w:rPr>
              <w:t>7721531917</w:t>
            </w:r>
            <w:r w:rsidR="00D342DA" w:rsidRPr="007C2E67">
              <w:rPr>
                <w:sz w:val="28"/>
                <w:szCs w:val="28"/>
              </w:rPr>
              <w:t>.</w:t>
            </w:r>
          </w:p>
          <w:p w:rsidR="00D342DA" w:rsidRPr="007C2E67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7C2E67" w:rsidTr="00281FE0">
        <w:tc>
          <w:tcPr>
            <w:tcW w:w="5076" w:type="dxa"/>
            <w:shd w:val="clear" w:color="auto" w:fill="FFFFFF"/>
          </w:tcPr>
          <w:p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  <w:shd w:val="clear" w:color="auto" w:fill="auto"/>
          </w:tcPr>
          <w:p w:rsidR="00D244FA" w:rsidRPr="007C2E67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Сизов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Николаевич</w:t>
            </w:r>
          </w:p>
          <w:p w:rsidR="00D342DA" w:rsidRPr="007C2E67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ААУ «ПАРИТЕТ»</w:t>
            </w:r>
          </w:p>
        </w:tc>
      </w:tr>
      <w:tr w:rsidR="00D342DA" w:rsidRPr="007C2E67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7C2E67">
              <w:rPr>
                <w:sz w:val="28"/>
                <w:szCs w:val="28"/>
              </w:rPr>
              <w:t>Арбитражный суд Московской области</w:t>
            </w:r>
            <w:r w:rsidR="00D342DA" w:rsidRPr="007C2E67">
              <w:rPr>
                <w:sz w:val="28"/>
                <w:szCs w:val="28"/>
              </w:rPr>
              <w:t xml:space="preserve">, дело о банкротстве </w:t>
            </w:r>
            <w:r w:rsidRPr="007C2E67">
              <w:rPr>
                <w:sz w:val="28"/>
                <w:szCs w:val="28"/>
              </w:rPr>
              <w:t>А41-54660/2020</w:t>
            </w:r>
          </w:p>
        </w:tc>
      </w:tr>
      <w:tr w:rsidR="00D342DA" w:rsidRPr="007C2E67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Московской области</w:t>
            </w:r>
            <w:r w:rsidR="00D342D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26.02.2021</w:t>
            </w:r>
            <w:r w:rsidR="00D342D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  <w:shd w:val="clear" w:color="auto" w:fill="auto"/>
          </w:tcPr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участок, категория земель: земли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населенных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пунктов,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разрешенное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использование: для малоэтажного жилищного строительства, общая площадь: 15789 +/- 44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адрес: Московская область, р-н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Солнечногорский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 Поярково,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Луневское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кадастровый номер: 50:09:0000000:190291. Ограничение прав и обременение объекта недвижимости: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Ипотека № 50:09:0000000:190291-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50/009/2018-11;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Запрещение регистрации № 50:09:0000000:190291-50/009/2019-17;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Запрещение регистрации № 50:09:0000000:190291-50/009/2019-16;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Граница земельного участка состоит из 12 контуров.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Учетные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номера контуров и их площади: 1 - 312.94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2 - 515.63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3 - 146.32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4 - 236.98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5 - 1442.17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6 - 19.33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7 - 1366.25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8 - 1736.96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9 - 8484.7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10 - 4.64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11 - 967.65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12 - 555.89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документа-основания: техническое задание к Государственному контракту от 25.10.2013 № 1184 ФБ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документа-основания: государственный контракт от 25.10.2013 № 1184-ФБ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основания: доверенность от 25.05.2015 № 2-1039 выдан: ОАО "Московская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объединенная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электросетевая компания".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Земельный участок, категория земель: земли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населенных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пунктов,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разрешенное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использование: для многоэтажного жилищного строительства, общая площадь: 899360 +/- 332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адрес: Московская область, р-н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Солнечногорский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д Поярково,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Луневское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кадастровый номер: 50:09:0000000:190290. Ограничение прав и обременение объекта недвижимости: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Ипотека № 50:09:0000000:190290-50/009/2018-11;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документа-основания: техническое задание к Государственному контракту от 25.10.2013 № 1184 ФБ выдан: Министерство экологии и природопользования Московской области.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документа-основания: доверенность от 25.05.2015 № 2-1039 выдан: ОАО "Московская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объединенная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электросетевая компания". вид ограничения (обременения): ограничения прав на 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22.12.2017; реквизиты документа-основания: государственный контракт от 25.10.2013 № 1184-ФБ выдан: Министерство экологии и природопользования Московской области. вид ограничения (обременения): публичный сервитут; срок действия не установлен. вид ограничения (обременения): ограничения прав на земельный участок, предусмотренные </w:t>
            </w:r>
            <w:proofErr w:type="spellStart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статьей</w:t>
            </w:r>
            <w:proofErr w:type="spellEnd"/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56 Земельного кодекса Российской Федерации; срок действия: c 11.02.2023; реквизиты документа-основания: об утверждении границ охранных зон газораспределительных сетей, расположенных в Московской области от 21.11.2022 № 1266-РМ выдан: Министерство экологии и природопользования Московской области.</w:t>
            </w:r>
          </w:p>
          <w:p w:rsidR="007C2E67" w:rsidRPr="007C2E67" w:rsidRDefault="007C2E67" w:rsidP="007C2E67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 земельном участке 50:09:0000000:190290 имеется несанкционированная свалка строительного мусора: бой кирпича, бой бетона, песок, металл.</w:t>
            </w:r>
          </w:p>
          <w:p w:rsidR="00D342DA" w:rsidRPr="001D2D62" w:rsidRDefault="007C2E67" w:rsidP="007C2E67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Полные сведения о сервитутах, наложенных арестах и иных ограничениях содержатся в выписках из ЕГРН, являются приложением к сообщению о проведении торгов на ЕФРСБ и на сайте электронной торговой площадки АО «Российский аукционный дом» (сайт www.lot-online.ru).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Продажа посредством публичного предложения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342DA" w:rsidP="00635314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</w:t>
            </w:r>
            <w:proofErr w:type="gramStart"/>
            <w:r w:rsidRPr="001D2D62">
              <w:rPr>
                <w:sz w:val="28"/>
                <w:szCs w:val="28"/>
              </w:rPr>
              <w:t>http://lot-online.ru  с</w:t>
            </w:r>
            <w:proofErr w:type="gramEnd"/>
            <w:r w:rsidRPr="001D2D62">
              <w:rPr>
                <w:sz w:val="28"/>
                <w:szCs w:val="28"/>
              </w:rPr>
              <w:t xml:space="preserve"> </w:t>
            </w:r>
            <w:r w:rsidR="00635314">
              <w:rPr>
                <w:sz w:val="28"/>
                <w:szCs w:val="28"/>
              </w:rPr>
              <w:t>13.11</w:t>
            </w:r>
            <w:r w:rsidR="00D244FA">
              <w:rPr>
                <w:sz w:val="28"/>
                <w:szCs w:val="28"/>
              </w:rPr>
              <w:t>.2023</w:t>
            </w:r>
            <w:r w:rsidRPr="001D2D62">
              <w:rPr>
                <w:sz w:val="28"/>
                <w:szCs w:val="28"/>
              </w:rPr>
              <w:t xml:space="preserve"> г. </w:t>
            </w:r>
            <w:r w:rsidR="00635314">
              <w:rPr>
                <w:sz w:val="28"/>
                <w:szCs w:val="28"/>
              </w:rPr>
              <w:t xml:space="preserve">09:00 </w:t>
            </w:r>
            <w:r w:rsidRPr="001D2D62">
              <w:rPr>
                <w:sz w:val="28"/>
                <w:szCs w:val="28"/>
              </w:rPr>
              <w:t xml:space="preserve">и заканчивается </w:t>
            </w:r>
            <w:r w:rsidR="00635314">
              <w:rPr>
                <w:sz w:val="28"/>
                <w:szCs w:val="28"/>
              </w:rPr>
              <w:t>22.12</w:t>
            </w:r>
            <w:r w:rsidR="00D244FA">
              <w:rPr>
                <w:sz w:val="28"/>
                <w:szCs w:val="28"/>
              </w:rPr>
              <w:t>.2023 г. в 18:00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244FA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Заявки принимаются оператором электронной площадки АО «Российский аукционный дом» по адресу: www.lot-online.ru и должны содержать сведения, предусмотренные ст. 110 ФЗ «О несостоятельности (банкротстве)» и Приказом Минэкономразвития РФ от 23.07.2015 г. №495. К заявке на участие в торгах должны прилагаться: обязательство участника торгов соблюдать требования, указанные в сообщении о торгах, действительная выписка из ЕГРЮЛ или ЕГРИП,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юр. или физ. лица, ИП в соответствии с законодательством соответствующего государства (для иностранного лица), документ, подтверждающий полномочия лица на осуществление действий от имени заявителя. Документы представляются в электронной форме и подписываются ЭЦП. Решение о признании заявителей участниками торгов оформляется протоколом об определении участников торгов.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7C2E67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Для участия в торгах заявитель обязан обеспечить поступление задатка в размере 10% от начальной цены продажи лота </w:t>
            </w:r>
            <w:r w:rsidR="00B416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каждом из этапов </w:t>
            </w:r>
            <w:r w:rsidR="00B416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торгов </w:t>
            </w:r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на специальный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счет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Должника для перечисления задатков, указанный в Договоре о задатке и в сообщении о продажи имущества до момента окончания срока представления заявок. Датой и временем внесения задатка считается дата и время зачисления задатка на банковский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счет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Должника, указанный Организатором торгов в публикации. Внесение задатка осуществляется на специальный банковский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счет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Должника: Р/с 40702810238000144968, ПАО Сбербанк, К/с 30101810400000000225, БИК 044525225 </w:t>
            </w:r>
            <w:proofErr w:type="gram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платежном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документе на оплату задатка должны быть указаны номер лота и полное наименование Должника. Суммы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внесенных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задатков возвращаются всем заявителям (претендентам), за исключением победителя торгов в течение 5 (Пяти) рабочих дней со дня подписания протокола о результатах проведения торгов. Сумма задатка не возвращается участнику торгов в случаях: 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 б) не перечисления покупателем (победителем торгов) денежных средств по </w:t>
            </w:r>
            <w:proofErr w:type="spell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заключенному</w:t>
            </w:r>
            <w:proofErr w:type="spellEnd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договору купли-продажи имущества Должника в установленных сумме и </w:t>
            </w:r>
            <w:proofErr w:type="gramStart"/>
            <w:r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сроках.</w:t>
            </w:r>
            <w:r w:rsidR="00D342DA" w:rsidRPr="007C2E6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D342DA" w:rsidRPr="007C2E67" w:rsidRDefault="00D244FA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7C2E67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Внесение задатка осуществляется на специальный банковский </w:t>
            </w:r>
            <w:proofErr w:type="spellStart"/>
            <w:r w:rsidRPr="007C2E67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счет</w:t>
            </w:r>
            <w:proofErr w:type="spellEnd"/>
            <w:r w:rsidRPr="007C2E67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 xml:space="preserve"> Должника: Р/с 40702810238000144968, ПАО Сбербанк, К/с 30101810400000000225, БИК 044525225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635314" w:rsidRDefault="00D244F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35314">
              <w:rPr>
                <w:rFonts w:ascii="Times New Roman" w:hAnsi="Times New Roman" w:cs="Times New Roman"/>
                <w:sz w:val="28"/>
                <w:szCs w:val="28"/>
              </w:rPr>
              <w:t xml:space="preserve">Лот 1: </w:t>
            </w:r>
            <w:r w:rsidR="00635314" w:rsidRPr="00635314">
              <w:rPr>
                <w:rFonts w:ascii="Times New Roman" w:hAnsi="Times New Roman" w:cs="Times New Roman"/>
                <w:sz w:val="28"/>
                <w:szCs w:val="28"/>
              </w:rPr>
              <w:t>866 703 000,00 (восемьсот шестьдесят шесть миллионов семьсот три тысячи) рублей (НДС не облагается).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  <w:shd w:val="clear" w:color="auto" w:fill="auto"/>
          </w:tcPr>
          <w:p w:rsidR="00D244FA" w:rsidRDefault="00D244FA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</w:t>
            </w:r>
          </w:p>
          <w:p w:rsidR="00635314" w:rsidRPr="00635314" w:rsidRDefault="00635314" w:rsidP="00635314">
            <w:pPr>
              <w:ind w:firstLine="290"/>
              <w:jc w:val="both"/>
              <w:rPr>
                <w:color w:val="auto"/>
              </w:rPr>
            </w:pPr>
            <w:r w:rsidRPr="00635314">
              <w:rPr>
                <w:color w:val="auto"/>
              </w:rPr>
              <w:lastRenderedPageBreak/>
              <w:t>13.11.2023 9.00 - 17.11.2023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866703</w:t>
            </w:r>
            <w:r w:rsidRPr="00635314">
              <w:rPr>
                <w:color w:val="auto"/>
              </w:rPr>
              <w:t>000,00 руб.</w:t>
            </w:r>
          </w:p>
          <w:p w:rsidR="00635314" w:rsidRPr="00635314" w:rsidRDefault="00635314" w:rsidP="00635314">
            <w:pPr>
              <w:ind w:firstLine="290"/>
              <w:jc w:val="both"/>
              <w:rPr>
                <w:color w:val="auto"/>
              </w:rPr>
            </w:pPr>
            <w:r w:rsidRPr="00635314">
              <w:rPr>
                <w:color w:val="auto"/>
              </w:rPr>
              <w:t>20.11.2023 9.00 – 24.11.2023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832034</w:t>
            </w:r>
            <w:r w:rsidRPr="00635314">
              <w:rPr>
                <w:color w:val="auto"/>
              </w:rPr>
              <w:t>880,00руб.</w:t>
            </w:r>
          </w:p>
          <w:p w:rsidR="00635314" w:rsidRPr="00635314" w:rsidRDefault="00635314" w:rsidP="00635314">
            <w:pPr>
              <w:ind w:firstLine="290"/>
              <w:jc w:val="both"/>
              <w:rPr>
                <w:color w:val="auto"/>
              </w:rPr>
            </w:pPr>
            <w:r w:rsidRPr="00635314">
              <w:rPr>
                <w:color w:val="auto"/>
              </w:rPr>
              <w:t>27.11.2023 9.00 – 01.12.2023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797366</w:t>
            </w:r>
            <w:r w:rsidRPr="00635314">
              <w:rPr>
                <w:color w:val="auto"/>
              </w:rPr>
              <w:t>760,00 руб.</w:t>
            </w:r>
          </w:p>
          <w:p w:rsidR="00635314" w:rsidRPr="00635314" w:rsidRDefault="00635314" w:rsidP="00635314">
            <w:pPr>
              <w:ind w:firstLine="290"/>
              <w:jc w:val="both"/>
              <w:rPr>
                <w:color w:val="auto"/>
              </w:rPr>
            </w:pPr>
            <w:r w:rsidRPr="00635314">
              <w:rPr>
                <w:color w:val="auto"/>
              </w:rPr>
              <w:t>04.12.2023 9.00 - 08.12.2023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762698</w:t>
            </w:r>
            <w:r w:rsidRPr="00635314">
              <w:rPr>
                <w:color w:val="auto"/>
              </w:rPr>
              <w:t>640,00 руб.</w:t>
            </w:r>
          </w:p>
          <w:p w:rsidR="00635314" w:rsidRPr="00635314" w:rsidRDefault="00635314" w:rsidP="00635314">
            <w:pPr>
              <w:ind w:firstLine="290"/>
              <w:jc w:val="both"/>
              <w:rPr>
                <w:color w:val="auto"/>
              </w:rPr>
            </w:pPr>
            <w:r w:rsidRPr="00635314">
              <w:rPr>
                <w:color w:val="auto"/>
              </w:rPr>
              <w:t>11.12.2023 9.00 – 15.12.2023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728030</w:t>
            </w:r>
            <w:r w:rsidRPr="00635314">
              <w:rPr>
                <w:color w:val="auto"/>
              </w:rPr>
              <w:t>520,00 руб.</w:t>
            </w:r>
          </w:p>
          <w:p w:rsidR="00D342DA" w:rsidRPr="00635314" w:rsidRDefault="00635314" w:rsidP="00635314">
            <w:pPr>
              <w:ind w:firstLine="290"/>
              <w:jc w:val="both"/>
              <w:rPr>
                <w:color w:val="FF0000"/>
                <w:sz w:val="28"/>
                <w:szCs w:val="28"/>
              </w:rPr>
            </w:pPr>
            <w:r w:rsidRPr="00635314">
              <w:rPr>
                <w:color w:val="auto"/>
              </w:rPr>
              <w:t>18.12.2023 9.00 – 22.12.2023 18.00</w:t>
            </w:r>
            <w:r w:rsidRPr="00635314">
              <w:rPr>
                <w:color w:val="auto"/>
              </w:rPr>
              <w:t xml:space="preserve"> - </w:t>
            </w:r>
            <w:r>
              <w:rPr>
                <w:color w:val="auto"/>
              </w:rPr>
              <w:t>693362</w:t>
            </w:r>
            <w:r w:rsidRPr="00635314">
              <w:rPr>
                <w:color w:val="auto"/>
              </w:rPr>
              <w:t>400,00 руб.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предложивший наиболее высокую цену за продаваемое имущество.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Подведение итогов будет производиться на электронной торговой площадке АО «Российский аукционный дом» (сайт www.lot-online.ru).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  <w:shd w:val="clear" w:color="auto" w:fill="auto"/>
          </w:tcPr>
          <w:p w:rsidR="00D342DA" w:rsidRPr="001D2D62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5 (пяти) рабочих дней с даты подписания протокола о результатах торгов, конкурсный управляющий направляет победителю торгов предложение заключить договор купли-продажи имущества с приложением подписанного со своей стороны текста договора (в </w:t>
            </w:r>
            <w:proofErr w:type="spellStart"/>
            <w:r>
              <w:rPr>
                <w:color w:val="auto"/>
                <w:sz w:val="28"/>
                <w:szCs w:val="28"/>
              </w:rPr>
              <w:t>четырех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экземплярах) в соответствии с представленным победителем торгов предложением о цене имущества. Победитель торгов в течение 5 (пяти) рабочих дней с даты получения предложения конкурсного управляющего о заключении договора купли-продажи обязан подписать договор купли-продажи имущества и вручить его конкурсному управляющему лично, либо в тот же срок направить почтовым отправлением с описью вложения и уведомлением о вручении. В случае отказа или уклонения победителя торгов от подписания данного договора в течение 5 (пяти) дней с даты получения указанного предложения конкурсного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управляющего </w:t>
            </w:r>
            <w:proofErr w:type="spellStart"/>
            <w:r>
              <w:rPr>
                <w:color w:val="auto"/>
                <w:sz w:val="28"/>
                <w:szCs w:val="28"/>
              </w:rPr>
              <w:t>внесенный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задаток ему </w:t>
            </w:r>
            <w:proofErr w:type="gramStart"/>
            <w:r>
              <w:rPr>
                <w:color w:val="auto"/>
                <w:sz w:val="28"/>
                <w:szCs w:val="28"/>
              </w:rPr>
              <w:t>не возвращается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 он лишается права на приобретение имущества.</w:t>
            </w:r>
          </w:p>
        </w:tc>
      </w:tr>
      <w:tr w:rsidR="00D342DA" w:rsidRPr="001D2D62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  <w:shd w:val="clear" w:color="auto" w:fill="auto"/>
          </w:tcPr>
          <w:p w:rsidR="00D342DA" w:rsidRPr="007C2E67" w:rsidRDefault="00D244F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Лицо, заключившее договор купли-продажи, обязано не позднее тридцати дней с момента подписания договора купли-продажи перечислить денежные средства в </w:t>
            </w:r>
            <w:proofErr w:type="spellStart"/>
            <w:r>
              <w:rPr>
                <w:color w:val="auto"/>
                <w:sz w:val="28"/>
                <w:szCs w:val="28"/>
              </w:rPr>
              <w:t>счет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оплаты приобретённого имущества на специальный банковский </w:t>
            </w:r>
            <w:proofErr w:type="spellStart"/>
            <w:r>
              <w:rPr>
                <w:color w:val="auto"/>
                <w:sz w:val="28"/>
                <w:szCs w:val="28"/>
              </w:rPr>
              <w:t>счет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Должника: Р/с 40702810838000145008, ПАО Сбербанк, К/с 30101810400000000225, БИК 044525225.</w:t>
            </w:r>
          </w:p>
        </w:tc>
      </w:tr>
      <w:tr w:rsidR="00D342DA" w:rsidRPr="00B416EE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  <w:shd w:val="clear" w:color="auto" w:fill="auto"/>
          </w:tcPr>
          <w:p w:rsidR="00D342DA" w:rsidRPr="00B416EE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Сизов</w:t>
            </w:r>
            <w:proofErr w:type="spellEnd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Николаевич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603700075204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Московская </w:t>
            </w:r>
            <w:proofErr w:type="spellStart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</w:t>
            </w:r>
            <w:proofErr w:type="spellEnd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 Дмитров, деревня </w:t>
            </w:r>
            <w:proofErr w:type="spellStart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Труневки</w:t>
            </w:r>
            <w:proofErr w:type="spellEnd"/>
            <w:r w:rsidR="00D244FA"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 77</w:t>
            </w:r>
            <w:r w:rsidRPr="007C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D244FA" w:rsidRPr="00B41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+79261155123</w:t>
            </w:r>
            <w:r w:rsidRPr="00B41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B41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B41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5" w:history="1">
              <w:r w:rsidR="00D244F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sizov</w:t>
              </w:r>
              <w:r w:rsidR="00D244FA" w:rsidRPr="00B416E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D244F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arbitr</w:t>
              </w:r>
              <w:r w:rsidR="00D244FA" w:rsidRPr="00B416E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="00D244F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="00D244FA" w:rsidRPr="00B416EE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D244F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416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  <w:tr w:rsidR="00D342DA" w:rsidRPr="00E600A4" w:rsidTr="00281FE0">
        <w:tc>
          <w:tcPr>
            <w:tcW w:w="5076" w:type="dxa"/>
            <w:shd w:val="clear" w:color="auto" w:fill="FFFFFF"/>
          </w:tcPr>
          <w:p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D342DA" w:rsidRPr="00E600A4" w:rsidRDefault="00635314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11.11</w:t>
            </w:r>
            <w:bookmarkStart w:id="0" w:name="_GoBack"/>
            <w:bookmarkEnd w:id="0"/>
            <w:r w:rsidR="00D244F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.2023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:rsidR="006612A6" w:rsidRPr="001D2D62" w:rsidRDefault="006612A6" w:rsidP="00B416E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C752A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35314"/>
    <w:rsid w:val="006612A6"/>
    <w:rsid w:val="006D6F78"/>
    <w:rsid w:val="006E156B"/>
    <w:rsid w:val="006E495F"/>
    <w:rsid w:val="007205B7"/>
    <w:rsid w:val="00737077"/>
    <w:rsid w:val="007C2026"/>
    <w:rsid w:val="007C2E67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16EE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244FA"/>
    <w:rsid w:val="00D342DA"/>
    <w:rsid w:val="00DA7C2C"/>
    <w:rsid w:val="00E27E49"/>
    <w:rsid w:val="00EF0ADD"/>
    <w:rsid w:val="00EF3400"/>
    <w:rsid w:val="00EF39DA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4CC6D-F80E-4412-B740-978384D2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12931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2010-11-10T14:05:00Z</cp:lastPrinted>
  <dcterms:created xsi:type="dcterms:W3CDTF">2023-10-31T07:26:00Z</dcterms:created>
  <dcterms:modified xsi:type="dcterms:W3CDTF">2023-10-31T07:26:00Z</dcterms:modified>
</cp:coreProperties>
</file>