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A5CA" w14:textId="02925717" w:rsidR="00B078A0" w:rsidRDefault="004155F7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5F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155F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155F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155F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155F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155F7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Арбитражного суда Самарской области от 06 июля 2016 г. по делу №А55-9320/2016</w:t>
      </w:r>
      <w:r w:rsidR="00B078A0" w:rsidRPr="00B078A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8A0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00D89D92" w:rsidR="00B078A0" w:rsidRP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8A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</w:t>
      </w:r>
      <w:r w:rsidR="00230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0D36" w:rsidRPr="00230D36">
        <w:rPr>
          <w:rFonts w:ascii="Times New Roman" w:hAnsi="Times New Roman" w:cs="Times New Roman"/>
          <w:color w:val="000000"/>
          <w:sz w:val="24"/>
          <w:szCs w:val="24"/>
        </w:rPr>
        <w:t>и физическим</w:t>
      </w:r>
      <w:r w:rsidRPr="00B078A0">
        <w:rPr>
          <w:rFonts w:ascii="Times New Roman" w:hAnsi="Times New Roman" w:cs="Times New Roman"/>
          <w:color w:val="000000"/>
          <w:sz w:val="24"/>
          <w:szCs w:val="24"/>
        </w:rPr>
        <w:t xml:space="preserve"> лицам ((в скобках указана в т.ч. сумма долга) – начальная цена продажи лота):</w:t>
      </w:r>
    </w:p>
    <w:p w14:paraId="7DFE461E" w14:textId="77777777" w:rsidR="00230D36" w:rsidRPr="00230D36" w:rsidRDefault="00230D36" w:rsidP="00230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Лот 1 - ООО «</w:t>
      </w:r>
      <w:proofErr w:type="spell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Октаника</w:t>
      </w:r>
      <w:proofErr w:type="spellEnd"/>
      <w:r w:rsidRPr="00230D36">
        <w:rPr>
          <w:rFonts w:ascii="Times New Roman" w:hAnsi="Times New Roman" w:cs="Times New Roman"/>
          <w:color w:val="000000"/>
          <w:sz w:val="24"/>
          <w:szCs w:val="24"/>
        </w:rPr>
        <w:t>», ИНН 7713741540, поручитель Почечуев Владимир Александрович, КД 28130 от 16.07.2015, определение АС г. Санкт-Петербурга и Ленинградской области от 16.11.2022 по делу А56-8954/2017, определение АС г. Санкт-Петербурга и Ленинградской области от 28.04.2020 по делу А56-89740/2019 о включении в РТК третьей очереди, Почечуев В.А. в стадии банкротства (513 841 325,96 руб.) - 254 424 390,79 руб.;</w:t>
      </w:r>
      <w:proofErr w:type="gramEnd"/>
    </w:p>
    <w:p w14:paraId="1ED4F319" w14:textId="77777777" w:rsidR="00230D36" w:rsidRPr="00230D36" w:rsidRDefault="00230D36" w:rsidP="00230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D36">
        <w:rPr>
          <w:rFonts w:ascii="Times New Roman" w:hAnsi="Times New Roman" w:cs="Times New Roman"/>
          <w:color w:val="000000"/>
          <w:sz w:val="24"/>
          <w:szCs w:val="24"/>
        </w:rPr>
        <w:t xml:space="preserve">Лот 2 - Солидарно ООО «ТАСС», ИНН 6321211325 с </w:t>
      </w:r>
      <w:proofErr w:type="spell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Ташкиновым</w:t>
      </w:r>
      <w:proofErr w:type="spellEnd"/>
      <w:r w:rsidRPr="00230D36">
        <w:rPr>
          <w:rFonts w:ascii="Times New Roman" w:hAnsi="Times New Roman" w:cs="Times New Roman"/>
          <w:color w:val="000000"/>
          <w:sz w:val="24"/>
          <w:szCs w:val="24"/>
        </w:rPr>
        <w:t xml:space="preserve"> Сергеем Викторовичем, </w:t>
      </w:r>
      <w:proofErr w:type="spell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Ташкиновой</w:t>
      </w:r>
      <w:proofErr w:type="spellEnd"/>
      <w:r w:rsidRPr="00230D36">
        <w:rPr>
          <w:rFonts w:ascii="Times New Roman" w:hAnsi="Times New Roman" w:cs="Times New Roman"/>
          <w:color w:val="000000"/>
          <w:sz w:val="24"/>
          <w:szCs w:val="24"/>
        </w:rPr>
        <w:t xml:space="preserve"> Людмилой Ивановной, КД 4647-Д/3 от 12.08.2011, решение Автозаводского районного суда </w:t>
      </w:r>
      <w:proofErr w:type="spell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230D36">
        <w:rPr>
          <w:rFonts w:ascii="Times New Roman" w:hAnsi="Times New Roman" w:cs="Times New Roman"/>
          <w:color w:val="000000"/>
          <w:sz w:val="24"/>
          <w:szCs w:val="24"/>
        </w:rPr>
        <w:t>ольятти</w:t>
      </w:r>
      <w:proofErr w:type="spellEnd"/>
      <w:r w:rsidRPr="00230D36">
        <w:rPr>
          <w:rFonts w:ascii="Times New Roman" w:hAnsi="Times New Roman" w:cs="Times New Roman"/>
          <w:color w:val="000000"/>
          <w:sz w:val="24"/>
          <w:szCs w:val="24"/>
        </w:rPr>
        <w:t xml:space="preserve"> от 03.04.2012 по делу 2-1685/2012, решение Автозаводского районного суда </w:t>
      </w:r>
      <w:proofErr w:type="spell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г.Тольятти</w:t>
      </w:r>
      <w:proofErr w:type="spellEnd"/>
      <w:r w:rsidRPr="00230D36">
        <w:rPr>
          <w:rFonts w:ascii="Times New Roman" w:hAnsi="Times New Roman" w:cs="Times New Roman"/>
          <w:color w:val="000000"/>
          <w:sz w:val="24"/>
          <w:szCs w:val="24"/>
        </w:rPr>
        <w:t xml:space="preserve"> от 18.12.2012 по делу 2-9464/2012,срок для получения и предъявления ИЛ по делу 2-9464/2012 истек (360 393,45 руб.) - 179 212,71 руб.;</w:t>
      </w:r>
    </w:p>
    <w:p w14:paraId="6A7EC5D8" w14:textId="2D5EF4A6" w:rsidR="00230D36" w:rsidRPr="00230D36" w:rsidRDefault="00230D36" w:rsidP="00230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Лот 3 - ООО «Скан-Юго-Восток», ИНН 5027083067, КД 24986 от 11.09.2014, г. Тольятти, решением АС Самарской области от 26.09.2023 по делу А55-11132/2023 в удовлетворении исковых требований АО «ФИА-БАНК» о взыскании задолженности и об обращении взыскания на заложенное имущество отказано, подана апелляционная жалоба с ходатайством о восстановлении пропущенного процессуального срока для подачи апелляционной жалобы (224 74</w:t>
      </w:r>
      <w:r>
        <w:rPr>
          <w:rFonts w:ascii="Times New Roman" w:hAnsi="Times New Roman" w:cs="Times New Roman"/>
          <w:color w:val="000000"/>
          <w:sz w:val="24"/>
          <w:szCs w:val="24"/>
        </w:rPr>
        <w:t>9,99 руб.) - 111 251,25 руб.</w:t>
      </w:r>
      <w:proofErr w:type="gramEnd"/>
    </w:p>
    <w:p w14:paraId="14351655" w14:textId="1C78DF6A" w:rsidR="00555595" w:rsidRPr="002B2239" w:rsidRDefault="00230D36" w:rsidP="00230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D36">
        <w:rPr>
          <w:rFonts w:ascii="Times New Roman" w:hAnsi="Times New Roman" w:cs="Times New Roman"/>
          <w:color w:val="000000"/>
          <w:sz w:val="24"/>
          <w:szCs w:val="24"/>
        </w:rPr>
        <w:t xml:space="preserve">Лот 4 - Солидарно ИП Потапов Алексей Викторович, Потапова Людмила Георгиевна (поручители исключенного из ЕГРЮЛ ООО « Дипломат», ИНН 6321228706), КД 0639-Д/7 от 22.10.2009, решение Автозаводского районного суда </w:t>
      </w:r>
      <w:proofErr w:type="spell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230D36">
        <w:rPr>
          <w:rFonts w:ascii="Times New Roman" w:hAnsi="Times New Roman" w:cs="Times New Roman"/>
          <w:color w:val="000000"/>
          <w:sz w:val="24"/>
          <w:szCs w:val="24"/>
        </w:rPr>
        <w:t>ольятти</w:t>
      </w:r>
      <w:proofErr w:type="spellEnd"/>
      <w:r w:rsidRPr="00230D36">
        <w:rPr>
          <w:rFonts w:ascii="Times New Roman" w:hAnsi="Times New Roman" w:cs="Times New Roman"/>
          <w:color w:val="000000"/>
          <w:sz w:val="24"/>
          <w:szCs w:val="24"/>
        </w:rPr>
        <w:t xml:space="preserve"> от 08.12.2014 по делу 2-7510/2014, срок для получения и предъявления ИЛ истек (1 952 871,65 руб.) - 88 262,19 </w:t>
      </w:r>
      <w:proofErr w:type="spellStart"/>
      <w:r w:rsidRPr="00230D36">
        <w:rPr>
          <w:rFonts w:ascii="Times New Roman" w:hAnsi="Times New Roman" w:cs="Times New Roman"/>
          <w:color w:val="000000"/>
          <w:sz w:val="24"/>
          <w:szCs w:val="24"/>
        </w:rPr>
        <w:t>руб.;</w:t>
      </w:r>
      <w:r w:rsidR="002B2239" w:rsidRPr="002B223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r w:rsidR="002B2239"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подробной информацией о составе лот</w:t>
      </w:r>
      <w:r w:rsidR="007F641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B2239"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</w:t>
      </w:r>
      <w:proofErr w:type="gramStart"/>
      <w:r w:rsidR="002B2239" w:rsidRPr="002B2239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gramEnd"/>
      <w:r w:rsidR="002B2239"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ОТ http://www.auction-house.ru/, также www.asv.org.ru, www.torgiasv.ru в разделах «Ликвидация Банков» и «Продажа имущества».</w:t>
      </w:r>
    </w:p>
    <w:p w14:paraId="53A66417" w14:textId="49526B5D" w:rsidR="0003404B" w:rsidRPr="002B2239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2B2239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B0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4A10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ноября 2023</w:t>
      </w:r>
      <w:r w:rsidR="00B078A0" w:rsidRPr="00B0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4A10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января 2024</w:t>
      </w:r>
      <w:r w:rsidR="00B078A0" w:rsidRPr="00B0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г.;</w:t>
      </w:r>
    </w:p>
    <w:p w14:paraId="315A9C73" w14:textId="77777777" w:rsidR="008F1609" w:rsidRPr="002B2239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192B70FA" w:rsidR="0003404B" w:rsidRPr="002B2239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037" w:rsidRPr="004A10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ноября 2023</w:t>
      </w:r>
      <w:r w:rsidR="00B078A0" w:rsidRPr="00B0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="00B0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времени за </w:t>
      </w:r>
      <w:r w:rsidR="00083B44" w:rsidRPr="004A103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4A1037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4A103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A1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4A1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4A1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4A1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4A10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до даты </w:t>
      </w:r>
      <w:proofErr w:type="gramStart"/>
      <w:r w:rsidRPr="004A1037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083B44" w:rsidRPr="004A1037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A10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2239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0D3271C" w14:textId="3EC11091" w:rsidR="00B078A0" w:rsidRPr="004A1037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4A1037" w:rsidRPr="004A1037">
        <w:rPr>
          <w:rFonts w:ascii="Times New Roman" w:hAnsi="Times New Roman" w:cs="Times New Roman"/>
          <w:b/>
          <w:color w:val="000000"/>
          <w:sz w:val="24"/>
          <w:szCs w:val="24"/>
        </w:rPr>
        <w:t>ов 1-3</w:t>
      </w:r>
      <w:r w:rsidRPr="004A103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1ABA9C3" w14:textId="2D8039C8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14 ноября 2023 г. по 21 декабря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9C5344" w14:textId="559BC0CB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22 декабря 2023 г. по 24 декабря 2023 г. - в размере 90,11%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331EBD" w14:textId="1371192F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с 25 декабря 2023 г. по 27 декабря 2023 г. - в размере 80,22%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2F0AA2" w14:textId="2AB09CF7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с 28 декабря 2023 г. по 30 декабря 2023 г. - в размере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70,32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B7B7C1" w14:textId="1E754267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31 декабря 2023 г. по 02 января 2024 г. - в размере 60,4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1124DA" w14:textId="02E756F4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03 января 2024 г. по 05 января 2024 г. - в размере 50,5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BFB2CF" w14:textId="132F9C34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06 января 2024 г. по 08 января 2024 г. - в размере 40,6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3B9374" w14:textId="10387BF2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09 января 2024 г. по 11 января 2024 г. - в размере 30,7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94A454" w14:textId="28D1FCD0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12 января 2024 г. по 14 января 2024 г. - в размере 20,8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710687" w14:textId="71FF95D4" w:rsidR="004A1037" w:rsidRPr="004A1037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15 января 2024 г. по 17 января 2024 г. - в размере 10,9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2B0D0DB0" w14:textId="0EC2AE10" w:rsidR="004A1037" w:rsidRPr="00B078A0" w:rsidRDefault="004A1037" w:rsidP="004A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color w:val="000000"/>
          <w:sz w:val="24"/>
          <w:szCs w:val="24"/>
        </w:rPr>
        <w:t>с 18 января 2024 г. по 20 января 2024 г. - в размере 1,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6F906397" w14:textId="488D5FFC" w:rsidR="00B078A0" w:rsidRPr="004A1037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037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4A1037" w:rsidRPr="004A1037">
        <w:rPr>
          <w:rFonts w:ascii="Times New Roman" w:hAnsi="Times New Roman" w:cs="Times New Roman"/>
          <w:b/>
          <w:color w:val="000000"/>
          <w:sz w:val="24"/>
          <w:szCs w:val="24"/>
        </w:rPr>
        <w:t>а 4</w:t>
      </w:r>
      <w:r w:rsidRPr="004A103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AAABA72" w14:textId="180BDD00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14 ноября 2023 г. по 21 декабря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BF67DA" w14:textId="5AAB5725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с 22 декабря 2023 г. по 24 декабря 2023 г. - в размере 91,12%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FFF821" w14:textId="72490C17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с 25 декабря 2023 г. по 27 декабря 2023 г. - в размере 82,24%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DECD0C" w14:textId="25763F02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28 декабря 2023 г. по 30 декабря 2023 г. - в размере 73,3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6D3500" w14:textId="640FD83E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31 декабря 2023 г. по 02 января 2024 г. - в размере 64,4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9733B7" w14:textId="4F93CE1C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03 января 2024 г. по 05 января 2024 г. - в размере 55,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A7D0D7" w14:textId="0AAEC23E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06 января 2024 г. по 08 января 2024 г. - в размере 46,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03AE62" w14:textId="18D21F29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09 января 2024 г. по 11 января 2024 г. - в размере 37,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45BD1E" w14:textId="048B53AC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12 января 2024 г. по 14 января 2024 г. - в размере 28,9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7507BB" w14:textId="4BABD9FC" w:rsidR="00B8664C" w:rsidRPr="00B8664C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15 января 2024 г. по 17 января 2024 г. - в размере 20,0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5FC43F" w14:textId="7F6A6218" w:rsidR="004A1037" w:rsidRPr="00B078A0" w:rsidRDefault="00B8664C" w:rsidP="00B86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с 18 января 2024 г. по 20 января 2024 г. - в размере 11,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% от начальной цены продажи </w:t>
      </w:r>
      <w:r w:rsidRPr="00B8664C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EE9230" w:rsidR="008F1609" w:rsidRPr="00DD01CB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7F641B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</w:t>
      </w:r>
      <w:r w:rsidRPr="007F641B">
        <w:rPr>
          <w:rFonts w:ascii="Times New Roman" w:hAnsi="Times New Roman" w:cs="Times New Roman"/>
          <w:sz w:val="24"/>
          <w:szCs w:val="24"/>
        </w:rPr>
        <w:t>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</w:t>
      </w:r>
      <w:proofErr w:type="gramEnd"/>
      <w:r w:rsidRPr="007F641B">
        <w:rPr>
          <w:rFonts w:ascii="Times New Roman" w:hAnsi="Times New Roman" w:cs="Times New Roman"/>
          <w:sz w:val="24"/>
          <w:szCs w:val="24"/>
        </w:rPr>
        <w:t xml:space="preserve"> об участии в капитале Заявителя конкурсного управляющего (ликвидатора), предложение о цене имущества.</w:t>
      </w:r>
      <w:r w:rsidR="00F463FC" w:rsidRPr="007F641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</w:t>
      </w:r>
      <w:r w:rsidR="00F463FC" w:rsidRPr="007F641B">
        <w:rPr>
          <w:rFonts w:ascii="Times New Roman" w:hAnsi="Times New Roman" w:cs="Times New Roman"/>
          <w:sz w:val="24"/>
          <w:szCs w:val="24"/>
        </w:rPr>
        <w:lastRenderedPageBreak/>
        <w:t>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4D328F32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41B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 внесении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DD01C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gramStart"/>
      <w:r w:rsidRPr="00DD01CB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1F06269" w14:textId="77777777" w:rsidR="00B078A0" w:rsidRPr="00B8664C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866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01C2D945" w14:textId="77777777" w:rsidR="00B078A0" w:rsidRPr="00B8664C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B8664C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</w:t>
      </w:r>
      <w:proofErr w:type="gramStart"/>
      <w:r w:rsidRPr="00B8664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B15E3D1" w14:textId="77777777" w:rsidR="00B078A0" w:rsidRPr="00B8664C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8664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B8664C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B8664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1D181CE" w14:textId="77777777" w:rsidR="00B078A0" w:rsidRPr="00B8664C" w:rsidRDefault="00B078A0" w:rsidP="00B078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8664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8664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76D4674B" w14:textId="4C8E62D9" w:rsidR="00B8664C" w:rsidRPr="00B8664C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8664C" w:rsidRPr="00B86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по 16:00 часов по адресу: г. Самара, ул. Урицкого д. 19, тел. 8-800-505-80-32, а также у ОТ: pf@auction-house.ru, Соболькова Елена 8(927)208-15-34 (</w:t>
      </w:r>
      <w:proofErr w:type="gramStart"/>
      <w:r w:rsidR="00B8664C" w:rsidRPr="00B86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B8664C" w:rsidRPr="00B86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+1 час), Харланова Наталья тел. 8(927)208-21-43 (мск+1час).</w:t>
      </w:r>
    </w:p>
    <w:p w14:paraId="5D6D5AC8" w14:textId="4D8BA527" w:rsidR="00B078A0" w:rsidRPr="00B8664C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4740852C" w14:textId="77777777" w:rsidR="00B078A0" w:rsidRPr="00507F0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4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bookmarkStart w:id="0" w:name="_GoBack"/>
      <w:bookmarkEnd w:id="0"/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141C3A7" w14:textId="77777777" w:rsidR="00B078A0" w:rsidRPr="00B141BB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259835" w15:done="0"/>
  <w15:commentEx w15:paraId="6DFC30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259835" w16cid:durableId="26F7CEA3"/>
  <w16cid:commentId w16cid:paraId="6DFC30CE" w16cid:durableId="26F7CE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30D36"/>
    <w:rsid w:val="0027680F"/>
    <w:rsid w:val="002B2239"/>
    <w:rsid w:val="002C3A2C"/>
    <w:rsid w:val="00360DC6"/>
    <w:rsid w:val="003E6C81"/>
    <w:rsid w:val="004155F7"/>
    <w:rsid w:val="0043622C"/>
    <w:rsid w:val="00495D59"/>
    <w:rsid w:val="004A1037"/>
    <w:rsid w:val="004B74A7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840A2"/>
    <w:rsid w:val="007A10EE"/>
    <w:rsid w:val="007E3D68"/>
    <w:rsid w:val="007F641B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664C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2019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45</cp:revision>
  <dcterms:created xsi:type="dcterms:W3CDTF">2019-07-23T07:53:00Z</dcterms:created>
  <dcterms:modified xsi:type="dcterms:W3CDTF">2023-11-07T15:11:00Z</dcterms:modified>
</cp:coreProperties>
</file>