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4F82" w14:textId="34059F6F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0"/>
            <w:b/>
            <w:bCs/>
          </w:rPr>
          <w:t>http://www.lot-online.ru/</w:t>
        </w:r>
      </w:hyperlink>
      <w:r w:rsidR="004A1F5C" w:rsidRPr="004A1F5C">
        <w:rPr>
          <w:rStyle w:val="af0"/>
          <w:u w:val="none"/>
        </w:rPr>
        <w:t xml:space="preserve"> </w:t>
      </w:r>
      <w:r w:rsidR="004A1F5C" w:rsidRPr="004A1F5C">
        <w:rPr>
          <w:rStyle w:val="af0"/>
          <w:color w:val="auto"/>
          <w:u w:val="none"/>
        </w:rPr>
        <w:t>по продаже недвижимого имущества, реализуемого в рамках банкротства АО «Промгражданстрой».</w:t>
      </w:r>
    </w:p>
    <w:p w14:paraId="6E94D77F" w14:textId="5C8E84D4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="002C1E69">
        <w:rPr>
          <w:bCs/>
        </w:rPr>
        <w:t>Дальневосточный</w:t>
      </w:r>
      <w:r w:rsidRPr="008751C7">
        <w:rPr>
          <w:bCs/>
        </w:rPr>
        <w:t xml:space="preserve"> филиал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0D435BFC" w14:textId="16F2811C" w:rsidR="00867BBD" w:rsidRPr="00927AB8" w:rsidRDefault="00867BBD" w:rsidP="00867BBD">
      <w:pPr>
        <w:ind w:firstLine="720"/>
        <w:jc w:val="both"/>
        <w:rPr>
          <w:rFonts w:eastAsia="Times New Roman"/>
        </w:rPr>
      </w:pPr>
      <w:bookmarkStart w:id="0" w:name="_Hlk518488158"/>
      <w:r w:rsidRPr="00DF48FA">
        <w:rPr>
          <w:rFonts w:eastAsia="Times New Roman"/>
        </w:rPr>
        <w:t xml:space="preserve">Ознакомление с предметом торгов осуществляется в рабочие дни по месту нахождения имущества, по предварительной записи по тел. </w:t>
      </w:r>
      <w:r w:rsidR="00DA3542">
        <w:rPr>
          <w:color w:val="000000"/>
        </w:rPr>
        <w:t xml:space="preserve">+7 (924) 003-13-12, </w:t>
      </w:r>
      <w:r w:rsidR="00DA3542">
        <w:rPr>
          <w:rFonts w:eastAsia="Times New Roman"/>
        </w:rPr>
        <w:t>8 (812) 777-57-57, доб 516</w:t>
      </w:r>
      <w:r w:rsidRPr="00DF48FA">
        <w:rPr>
          <w:rFonts w:eastAsia="Times New Roman"/>
        </w:rPr>
        <w:t xml:space="preserve">. Контактное лицо </w:t>
      </w:r>
      <w:r>
        <w:rPr>
          <w:rFonts w:eastAsia="Times New Roman"/>
        </w:rPr>
        <w:t>Генералова Елена</w:t>
      </w:r>
      <w:r w:rsidRPr="00DF48FA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9" w:history="1"/>
      <w:hyperlink r:id="rId10" w:history="1">
        <w:r w:rsidRPr="00A5170E">
          <w:rPr>
            <w:rStyle w:val="af0"/>
            <w:lang w:val="en-US"/>
          </w:rPr>
          <w:t>dv</w:t>
        </w:r>
        <w:r w:rsidRPr="00A5170E">
          <w:rPr>
            <w:rStyle w:val="af0"/>
          </w:rPr>
          <w:t>@auction-house.ru</w:t>
        </w:r>
      </w:hyperlink>
      <w:r w:rsidRPr="00927AB8">
        <w:t xml:space="preserve">. </w:t>
      </w:r>
      <w:r w:rsidR="00B46FEC" w:rsidRPr="00B46FEC">
        <w:t>Контактное лицо по осмотру Руслан, тел. 8 (908) 593-20-61.</w:t>
      </w:r>
    </w:p>
    <w:p w14:paraId="5B85E546" w14:textId="77777777" w:rsidR="000C62B9" w:rsidRDefault="000C62B9" w:rsidP="000C62B9">
      <w:pPr>
        <w:ind w:firstLine="567"/>
        <w:jc w:val="both"/>
        <w:rPr>
          <w:rFonts w:eastAsia="Times New Roman"/>
          <w:b/>
          <w:bCs/>
        </w:rPr>
      </w:pPr>
    </w:p>
    <w:p w14:paraId="37A72F61" w14:textId="6B517C72" w:rsidR="000D2483" w:rsidRDefault="000C62B9" w:rsidP="00A06914">
      <w:pPr>
        <w:ind w:firstLine="567"/>
        <w:jc w:val="both"/>
        <w:rPr>
          <w:rFonts w:eastAsia="Times New Roman"/>
        </w:rPr>
      </w:pPr>
      <w:r w:rsidRPr="000C62B9">
        <w:rPr>
          <w:rFonts w:eastAsia="Times New Roman"/>
          <w:b/>
          <w:bCs/>
        </w:rPr>
        <w:t>ВАЖНО</w:t>
      </w:r>
      <w:r w:rsidRPr="00BB6EE7">
        <w:rPr>
          <w:rFonts w:eastAsia="Times New Roman"/>
        </w:rPr>
        <w:t xml:space="preserve">: </w:t>
      </w:r>
      <w:r w:rsidR="00F844A4">
        <w:rPr>
          <w:rFonts w:eastAsia="Times New Roman"/>
        </w:rPr>
        <w:t xml:space="preserve">Имущество находится в залоге у ПАО «БайкалБанк». </w:t>
      </w:r>
      <w:r w:rsidR="00F844A4" w:rsidRPr="00BB6EE7">
        <w:rPr>
          <w:rFonts w:eastAsia="Times New Roman"/>
        </w:rPr>
        <w:t xml:space="preserve">Реализация имущества производится конкурсным управляющим </w:t>
      </w:r>
      <w:r w:rsidR="00F844A4" w:rsidRPr="000338C8">
        <w:rPr>
          <w:rFonts w:eastAsia="Times New Roman"/>
        </w:rPr>
        <w:t>Лысенко Нин</w:t>
      </w:r>
      <w:r w:rsidR="00F844A4">
        <w:rPr>
          <w:rFonts w:eastAsia="Times New Roman"/>
        </w:rPr>
        <w:t>ой</w:t>
      </w:r>
      <w:r w:rsidR="00F844A4" w:rsidRPr="000338C8">
        <w:rPr>
          <w:rFonts w:eastAsia="Times New Roman"/>
        </w:rPr>
        <w:t xml:space="preserve"> Дмитриевн</w:t>
      </w:r>
      <w:r w:rsidR="00F844A4">
        <w:rPr>
          <w:rFonts w:eastAsia="Times New Roman"/>
        </w:rPr>
        <w:t>ой</w:t>
      </w:r>
      <w:r w:rsidR="00F844A4" w:rsidRPr="000338C8">
        <w:rPr>
          <w:rFonts w:eastAsia="Times New Roman"/>
        </w:rPr>
        <w:t>, номер в Сводном государственном реестре арбитражных управляющих 16623, ИНН 380406855165, СНИЛС 131-933-713 46, адрес для направления корреспонденции: 665719, Иркутская обл., г. Братск, а/я 1020, член Ассоциации ведущих арбитражных управляющих «Достояние»</w:t>
      </w:r>
      <w:r w:rsidR="00F844A4">
        <w:rPr>
          <w:rFonts w:eastAsia="Times New Roman"/>
        </w:rPr>
        <w:t xml:space="preserve"> </w:t>
      </w:r>
      <w:r w:rsidR="00F844A4" w:rsidRPr="000338C8">
        <w:rPr>
          <w:rFonts w:eastAsia="Times New Roman"/>
        </w:rPr>
        <w:t>(ИНН 7811290230, ОГРН 1117800013000), адрес: 196191, г Санкт-Петербург, пл. Конституции, д. 7, офис 524),</w:t>
      </w:r>
      <w:r w:rsidR="00F844A4">
        <w:rPr>
          <w:rFonts w:eastAsia="Times New Roman"/>
        </w:rPr>
        <w:t xml:space="preserve"> </w:t>
      </w:r>
      <w:r w:rsidR="00F844A4" w:rsidRPr="000338C8">
        <w:rPr>
          <w:rFonts w:eastAsia="Times New Roman"/>
        </w:rPr>
        <w:t>действующ</w:t>
      </w:r>
      <w:r w:rsidR="00F844A4">
        <w:rPr>
          <w:rFonts w:eastAsia="Times New Roman"/>
        </w:rPr>
        <w:t>им</w:t>
      </w:r>
      <w:r w:rsidR="00F844A4" w:rsidRPr="000338C8">
        <w:rPr>
          <w:rFonts w:eastAsia="Times New Roman"/>
        </w:rPr>
        <w:t xml:space="preserve"> на основании</w:t>
      </w:r>
      <w:r w:rsidR="00F844A4">
        <w:rPr>
          <w:rFonts w:eastAsia="Times New Roman"/>
        </w:rPr>
        <w:t xml:space="preserve"> </w:t>
      </w:r>
      <w:r w:rsidR="00F844A4" w:rsidRPr="000338C8">
        <w:rPr>
          <w:rFonts w:eastAsia="Times New Roman"/>
        </w:rPr>
        <w:t>Решения Арбитражного суда республики Бурятия от 18.03.2020 года по делу №А10-8040/2018</w:t>
      </w:r>
      <w:r w:rsidR="00F844A4">
        <w:rPr>
          <w:rFonts w:eastAsia="Times New Roman"/>
        </w:rPr>
        <w:t>.</w:t>
      </w:r>
    </w:p>
    <w:p w14:paraId="66C9221D" w14:textId="77777777" w:rsidR="00A06914" w:rsidRPr="00A90C57" w:rsidRDefault="00A06914" w:rsidP="00A06914">
      <w:pPr>
        <w:ind w:firstLine="567"/>
        <w:jc w:val="both"/>
        <w:rPr>
          <w:rFonts w:eastAsia="Times New Roman"/>
        </w:rPr>
      </w:pPr>
    </w:p>
    <w:bookmarkEnd w:id="0"/>
    <w:p w14:paraId="54ADC451" w14:textId="77777777" w:rsidR="00A36856" w:rsidRDefault="00A36856" w:rsidP="000F3115">
      <w:pPr>
        <w:ind w:firstLine="567"/>
        <w:jc w:val="both"/>
        <w:rPr>
          <w:b/>
          <w:bCs/>
          <w:color w:val="0070C0"/>
        </w:rPr>
      </w:pPr>
    </w:p>
    <w:p w14:paraId="59BCE901" w14:textId="77777777" w:rsidR="00F844A4" w:rsidRDefault="00F844A4" w:rsidP="00F844A4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43A62D" w14:textId="77777777" w:rsidR="00F844A4" w:rsidRPr="00BC1817" w:rsidRDefault="00F844A4" w:rsidP="00F844A4">
      <w:pPr>
        <w:ind w:firstLine="567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214AEBE2" w14:textId="77777777" w:rsidR="00F844A4" w:rsidRDefault="00F844A4" w:rsidP="00F844A4">
      <w:pPr>
        <w:ind w:firstLine="709"/>
        <w:jc w:val="both"/>
      </w:pPr>
      <w:r w:rsidRPr="00EE3B7F">
        <w:rPr>
          <w:b/>
          <w:bCs/>
        </w:rPr>
        <w:t>Земельный участок</w:t>
      </w:r>
      <w:r>
        <w:t>, кадастровый номер: 03:24:032701:2506, площадь: 4544 кв.м., к</w:t>
      </w:r>
      <w:r w:rsidRPr="00E71024">
        <w:t xml:space="preserve">атегория земель: земли населенных пунктов, </w:t>
      </w:r>
      <w:r>
        <w:t>виды разрешенного использования: объекты гаражного назначения</w:t>
      </w:r>
      <w:r w:rsidRPr="00E71024">
        <w:t>, адрес (местоположение)</w:t>
      </w:r>
      <w:r>
        <w:t xml:space="preserve">: местоположение установлено относительно ориентира, расположенного в границах участка, Почтовый адрес ориентира: </w:t>
      </w:r>
      <w:r w:rsidRPr="00743859">
        <w:rPr>
          <w:b/>
          <w:bCs/>
        </w:rPr>
        <w:t>Республика Бурятия, г Улан-Удэ, ул. Лебедева, д. 10.</w:t>
      </w:r>
    </w:p>
    <w:p w14:paraId="52480748" w14:textId="77777777" w:rsidR="00F844A4" w:rsidRDefault="00F844A4" w:rsidP="00F844A4">
      <w:pPr>
        <w:tabs>
          <w:tab w:val="left" w:pos="1134"/>
        </w:tabs>
        <w:ind w:firstLine="709"/>
        <w:jc w:val="both"/>
      </w:pPr>
      <w:r>
        <w:t>Земельный участок п</w:t>
      </w:r>
      <w:r w:rsidRPr="00EB705C">
        <w:t>ринадлежит Должнику на праве собственности, что подтверждается записью о регистрации в Едином государственном реестре недвижимости № 03-03</w:t>
      </w:r>
      <w:r>
        <w:t>/0</w:t>
      </w:r>
      <w:r w:rsidRPr="00EB705C">
        <w:t>01</w:t>
      </w:r>
      <w:r>
        <w:t>-03/001/009/2015-667/1.</w:t>
      </w:r>
    </w:p>
    <w:p w14:paraId="304C2841" w14:textId="77777777" w:rsidR="00F844A4" w:rsidRDefault="00F844A4" w:rsidP="00F844A4">
      <w:pPr>
        <w:ind w:firstLine="709"/>
        <w:jc w:val="both"/>
      </w:pPr>
      <w:r w:rsidRPr="00EE3B7F">
        <w:rPr>
          <w:b/>
          <w:bCs/>
        </w:rPr>
        <w:t>Неотделимые улучшения: незавершенная строительством подземная автостоянка</w:t>
      </w:r>
      <w:r>
        <w:t>, площадь: 2206,3 кв. м, строительный объем: 7540 куб. м, материал стен: монолитный железобетон, этаж: подземный, начало строительства: 2014 год, степень готовности: 72 %.</w:t>
      </w:r>
    </w:p>
    <w:p w14:paraId="74B109F2" w14:textId="77777777" w:rsidR="00F844A4" w:rsidRDefault="00F844A4" w:rsidP="00F844A4">
      <w:pPr>
        <w:ind w:firstLine="709"/>
        <w:jc w:val="both"/>
      </w:pPr>
    </w:p>
    <w:p w14:paraId="46D77BEE" w14:textId="77777777" w:rsidR="00F844A4" w:rsidRPr="00DF1A3A" w:rsidRDefault="00F844A4" w:rsidP="00F844A4">
      <w:pPr>
        <w:ind w:firstLine="709"/>
        <w:jc w:val="both"/>
        <w:rPr>
          <w:b/>
          <w:bCs/>
        </w:rPr>
      </w:pPr>
      <w:r w:rsidRPr="00DF1A3A">
        <w:rPr>
          <w:b/>
          <w:bCs/>
        </w:rPr>
        <w:t>Ограничение прав и обременение объекта недвижимости:</w:t>
      </w:r>
    </w:p>
    <w:p w14:paraId="53BA2C68" w14:textId="77777777" w:rsidR="00F844A4" w:rsidRDefault="00F844A4" w:rsidP="00F844A4">
      <w:pPr>
        <w:ind w:firstLine="709"/>
        <w:jc w:val="both"/>
      </w:pPr>
      <w:r>
        <w:t xml:space="preserve">  - Ипотека в силу закона № 03-03/001-03/001/009/2015-3935/2 от 01.10.2015, срок действия с 01.10.2015 по 31.12.2016, лицо, в пользу которого установлено ограничение прав и обременение объекта недвижимости: УЧАСТНИКИ ДОЛЕВОГО СТРОИТЕЛЬСТВА ПО ДОГОВОРАМ УЧАСТИЯ В ДОЛЕВОМ СТРОИТЕЛЬСТВЕ;</w:t>
      </w:r>
    </w:p>
    <w:p w14:paraId="28466E8B" w14:textId="77777777" w:rsidR="00F844A4" w:rsidRDefault="00F844A4" w:rsidP="00F844A4">
      <w:pPr>
        <w:ind w:firstLine="709"/>
        <w:jc w:val="both"/>
      </w:pPr>
      <w:r>
        <w:t>- Арест № 03:24:032701:2506-03/048/2021-18 от 01.11.2021;</w:t>
      </w:r>
    </w:p>
    <w:p w14:paraId="310B9F64" w14:textId="5AE82B77" w:rsidR="00F844A4" w:rsidRDefault="00F844A4" w:rsidP="00F844A4">
      <w:pPr>
        <w:ind w:firstLine="709"/>
        <w:jc w:val="both"/>
      </w:pPr>
      <w:r>
        <w:t>- Ипотека № 03-03/001-03/016/034/2015-2050/1 от 15.10.2015, срок действия с 15.10.2015 по 30.06.2017, лицо, в пользу которого установлено ограничение прав и обременение объекта недвижимости: ОТКРЫТОЕ АКЦИОНЕРНОЕ ОБЩЕСТВО АКЦИОНЕРНЫЙ КОММЕРЧЕСКИЙ 'БАЙКАЛБАНК', ИНН: 0323045986.</w:t>
      </w:r>
    </w:p>
    <w:p w14:paraId="12E2DC75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15E95FC9" w14:textId="77777777" w:rsidR="00F844A4" w:rsidRDefault="000F3115" w:rsidP="000F3115">
      <w:pPr>
        <w:jc w:val="both"/>
        <w:rPr>
          <w:b/>
          <w:bCs/>
        </w:rPr>
      </w:pPr>
      <w:r w:rsidRPr="00BB6EE7">
        <w:rPr>
          <w:b/>
          <w:bCs/>
        </w:rPr>
        <w:t xml:space="preserve">Начальная цена: </w:t>
      </w:r>
      <w:r w:rsidR="00F844A4">
        <w:rPr>
          <w:b/>
          <w:bCs/>
          <w:color w:val="0070C0"/>
        </w:rPr>
        <w:t>27 090 000</w:t>
      </w:r>
      <w:r w:rsidR="00F844A4" w:rsidRPr="00013653">
        <w:rPr>
          <w:color w:val="0070C0"/>
        </w:rPr>
        <w:t xml:space="preserve"> </w:t>
      </w:r>
      <w:r w:rsidR="00F844A4" w:rsidRPr="00BB6EE7">
        <w:rPr>
          <w:color w:val="000000"/>
        </w:rPr>
        <w:t>(</w:t>
      </w:r>
      <w:r w:rsidR="00F844A4">
        <w:rPr>
          <w:color w:val="000000"/>
        </w:rPr>
        <w:t>Двадцать семь миллионов девяносто тысяч</w:t>
      </w:r>
      <w:r w:rsidR="00F844A4" w:rsidRPr="00BB6EE7">
        <w:rPr>
          <w:color w:val="000000"/>
        </w:rPr>
        <w:t xml:space="preserve">) </w:t>
      </w:r>
      <w:r w:rsidR="00F844A4" w:rsidRPr="00013653">
        <w:rPr>
          <w:b/>
          <w:bCs/>
          <w:color w:val="0070C0"/>
        </w:rPr>
        <w:t xml:space="preserve">руб. </w:t>
      </w:r>
      <w:r w:rsidR="00F844A4">
        <w:rPr>
          <w:b/>
          <w:bCs/>
          <w:color w:val="0070C0"/>
        </w:rPr>
        <w:t>00</w:t>
      </w:r>
      <w:r w:rsidR="00F844A4" w:rsidRPr="00013653">
        <w:rPr>
          <w:b/>
          <w:bCs/>
          <w:color w:val="0070C0"/>
        </w:rPr>
        <w:t xml:space="preserve"> коп.</w:t>
      </w:r>
      <w:r w:rsidR="00F844A4" w:rsidRPr="00BB6EE7">
        <w:rPr>
          <w:b/>
          <w:bCs/>
        </w:rPr>
        <w:t xml:space="preserve">, </w:t>
      </w:r>
      <w:r w:rsidR="00F844A4" w:rsidRPr="00BB6EE7">
        <w:rPr>
          <w:bCs/>
        </w:rPr>
        <w:t>НДС</w:t>
      </w:r>
      <w:r w:rsidR="00F844A4" w:rsidRPr="00BB6EE7">
        <w:rPr>
          <w:b/>
          <w:bCs/>
        </w:rPr>
        <w:t xml:space="preserve"> </w:t>
      </w:r>
      <w:r w:rsidR="00F844A4" w:rsidRPr="00BB6EE7">
        <w:t xml:space="preserve">не </w:t>
      </w:r>
      <w:r w:rsidR="00F844A4">
        <w:t>облагается</w:t>
      </w:r>
      <w:r w:rsidR="00F844A4" w:rsidRPr="00FA42AA">
        <w:rPr>
          <w:b/>
          <w:bCs/>
        </w:rPr>
        <w:t xml:space="preserve"> </w:t>
      </w:r>
    </w:p>
    <w:p w14:paraId="0D7BD6E1" w14:textId="5D6C4090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lastRenderedPageBreak/>
        <w:t>Цена отсечения</w:t>
      </w:r>
      <w:r>
        <w:rPr>
          <w:b/>
          <w:bCs/>
        </w:rPr>
        <w:t xml:space="preserve">: </w:t>
      </w:r>
      <w:r w:rsidR="00F844A4">
        <w:rPr>
          <w:b/>
          <w:bCs/>
          <w:color w:val="0070C0"/>
        </w:rPr>
        <w:t>10 023 300</w:t>
      </w:r>
      <w:r w:rsidR="00B46FEC">
        <w:rPr>
          <w:b/>
          <w:bCs/>
        </w:rPr>
        <w:t xml:space="preserve"> </w:t>
      </w:r>
      <w:r w:rsidR="00B46FEC" w:rsidRPr="00BB6EE7">
        <w:rPr>
          <w:color w:val="000000"/>
        </w:rPr>
        <w:t>(</w:t>
      </w:r>
      <w:r w:rsidR="00F844A4">
        <w:rPr>
          <w:color w:val="000000"/>
        </w:rPr>
        <w:t>Десять миллионов двадцать три тысячи триста</w:t>
      </w:r>
      <w:r w:rsidR="00B46FEC">
        <w:rPr>
          <w:color w:val="000000"/>
        </w:rPr>
        <w:t xml:space="preserve">) </w:t>
      </w:r>
      <w:r w:rsidR="00B46FEC" w:rsidRPr="00B46FEC">
        <w:rPr>
          <w:b/>
          <w:bCs/>
          <w:color w:val="0070C0"/>
        </w:rPr>
        <w:t xml:space="preserve">руб. </w:t>
      </w:r>
      <w:r w:rsidR="00F844A4">
        <w:rPr>
          <w:b/>
          <w:bCs/>
          <w:color w:val="0070C0"/>
        </w:rPr>
        <w:t>0</w:t>
      </w:r>
      <w:r w:rsidR="00B46FEC" w:rsidRPr="00B46FEC">
        <w:rPr>
          <w:b/>
          <w:bCs/>
          <w:color w:val="0070C0"/>
        </w:rPr>
        <w:t>0 коп</w:t>
      </w:r>
      <w:r w:rsidR="00B46FEC" w:rsidRPr="00BB6EE7">
        <w:rPr>
          <w:b/>
          <w:bCs/>
        </w:rPr>
        <w:t xml:space="preserve">., </w:t>
      </w:r>
      <w:r w:rsidR="00B46FEC" w:rsidRPr="00BB6EE7">
        <w:rPr>
          <w:bCs/>
        </w:rPr>
        <w:t>НДС</w:t>
      </w:r>
      <w:r w:rsidR="00B46FEC" w:rsidRPr="00BB6EE7">
        <w:rPr>
          <w:b/>
          <w:bCs/>
        </w:rPr>
        <w:t xml:space="preserve"> </w:t>
      </w:r>
      <w:r w:rsidR="00B46FEC" w:rsidRPr="00BB6EE7">
        <w:t xml:space="preserve">не </w:t>
      </w:r>
      <w:r w:rsidR="00F844A4">
        <w:t>облагается</w:t>
      </w:r>
    </w:p>
    <w:p w14:paraId="62EF2F95" w14:textId="7777777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>
        <w:rPr>
          <w:b/>
          <w:bCs/>
          <w:lang w:eastAsia="en-US"/>
        </w:rPr>
        <w:t>1</w:t>
      </w:r>
      <w:r w:rsidRPr="00EE4E19">
        <w:rPr>
          <w:b/>
          <w:bCs/>
          <w:lang w:eastAsia="en-US"/>
        </w:rPr>
        <w:t>0% от начальной цены соответствующего периода;</w:t>
      </w:r>
    </w:p>
    <w:p w14:paraId="0D0149AA" w14:textId="4BF4EE3F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F844A4">
        <w:rPr>
          <w:b/>
          <w:bCs/>
          <w:color w:val="0070C0"/>
          <w:lang w:eastAsia="en-US"/>
        </w:rPr>
        <w:t>1 896 300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F844A4">
        <w:rPr>
          <w:lang w:eastAsia="en-US"/>
        </w:rPr>
        <w:t>Один миллион восемьсот девяносто шесть тысяч триста</w:t>
      </w:r>
      <w:r w:rsidRPr="00EE4E19">
        <w:rPr>
          <w:lang w:eastAsia="en-US"/>
        </w:rPr>
        <w:t xml:space="preserve">)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F844A4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7777777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</w:p>
    <w:p w14:paraId="41B7A2E9" w14:textId="77777777" w:rsidR="000F3115" w:rsidRDefault="000F3115" w:rsidP="000F3115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1-ый период –</w:t>
      </w:r>
      <w:r w:rsidRPr="00EE4E19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37 календарных дней</w:t>
      </w:r>
    </w:p>
    <w:p w14:paraId="3CF197F7" w14:textId="3330DD29" w:rsidR="000F3115" w:rsidRPr="00EE4E19" w:rsidRDefault="000F3115" w:rsidP="000F3115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Со 2-ого по </w:t>
      </w:r>
      <w:r w:rsidR="00F844A4">
        <w:rPr>
          <w:b/>
          <w:bCs/>
          <w:lang w:eastAsia="en-US"/>
        </w:rPr>
        <w:t>10</w:t>
      </w:r>
      <w:r>
        <w:rPr>
          <w:b/>
          <w:bCs/>
          <w:lang w:eastAsia="en-US"/>
        </w:rPr>
        <w:t xml:space="preserve">-ый период - </w:t>
      </w:r>
      <w:r w:rsidRPr="00EE4E19">
        <w:rPr>
          <w:b/>
          <w:bCs/>
          <w:lang w:eastAsia="en-US"/>
        </w:rPr>
        <w:t xml:space="preserve">7 </w:t>
      </w:r>
      <w:r>
        <w:rPr>
          <w:b/>
          <w:bCs/>
          <w:lang w:eastAsia="en-US"/>
        </w:rPr>
        <w:t>календарных д</w:t>
      </w:r>
      <w:r w:rsidRPr="00EE4E19">
        <w:rPr>
          <w:b/>
          <w:bCs/>
          <w:lang w:eastAsia="en-US"/>
        </w:rPr>
        <w:t>ней.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0C02B4C3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FE7E95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50525520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FE7E95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>
              <w:rPr>
                <w:rFonts w:eastAsia="Times New Roman"/>
                <w:b/>
                <w:bCs/>
                <w:color w:val="000000" w:themeColor="text1"/>
              </w:rPr>
              <w:t>1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0%</w:t>
            </w:r>
          </w:p>
        </w:tc>
      </w:tr>
      <w:tr w:rsidR="00FE7E95" w:rsidRPr="00512048" w14:paraId="2E8881A1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14:paraId="3C606565" w14:textId="596E5C89" w:rsidR="00FE7E95" w:rsidRPr="00C23A7A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13.11.23 9:00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91EA703" w14:textId="41EEB7D1" w:rsidR="00FE7E95" w:rsidRPr="00C23A7A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20.12.23 9:00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07F9F755" w14:textId="11CD4E23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0,00 ₽</w:t>
            </w:r>
          </w:p>
        </w:tc>
        <w:tc>
          <w:tcPr>
            <w:tcW w:w="2180" w:type="dxa"/>
            <w:shd w:val="clear" w:color="auto" w:fill="auto"/>
            <w:noWrap/>
            <w:hideMark/>
          </w:tcPr>
          <w:p w14:paraId="1B92382C" w14:textId="5D1EA580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27 090 000,00 ₽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53819D9D" w14:textId="11797180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2 709 000,00 ₽</w:t>
            </w:r>
          </w:p>
        </w:tc>
      </w:tr>
      <w:tr w:rsidR="00FE7E95" w:rsidRPr="00512048" w14:paraId="78F68C44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14:paraId="45E1BF0D" w14:textId="6360A28E" w:rsidR="00FE7E95" w:rsidRPr="00C23A7A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21.12.23 9:00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006B2D18" w14:textId="486BA206" w:rsidR="00FE7E95" w:rsidRPr="00C23A7A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28.12.23 9:00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AAD9D41" w14:textId="284CDEA6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  <w:hideMark/>
          </w:tcPr>
          <w:p w14:paraId="61768E8B" w14:textId="15085B1F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25 193 700,00 ₽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1C475E3A" w14:textId="16C05549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2 519 370,00 ₽</w:t>
            </w:r>
          </w:p>
        </w:tc>
      </w:tr>
      <w:tr w:rsidR="00FE7E95" w:rsidRPr="00512048" w14:paraId="6CB26AD6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14:paraId="25700B8F" w14:textId="3B5780F7" w:rsidR="00FE7E95" w:rsidRPr="00C23A7A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29.12.23 9:00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678345B" w14:textId="13728507" w:rsidR="00FE7E95" w:rsidRPr="00C23A7A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05.01.24 9:00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5C7D64DE" w14:textId="040F90DB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  <w:hideMark/>
          </w:tcPr>
          <w:p w14:paraId="5193825F" w14:textId="5B41FBE7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23 297 400,00 ₽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22FD5BAB" w14:textId="2D0645EC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2 329 740,00 ₽</w:t>
            </w:r>
          </w:p>
        </w:tc>
      </w:tr>
      <w:tr w:rsidR="00FE7E95" w:rsidRPr="00512048" w14:paraId="41C28A2D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14:paraId="13B98B08" w14:textId="155E32BD" w:rsidR="00FE7E95" w:rsidRPr="00C23A7A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06.01.24 9:00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0176BFA" w14:textId="311B309C" w:rsidR="00FE7E95" w:rsidRPr="00C23A7A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13.01.24 9:00</w:t>
            </w:r>
          </w:p>
        </w:tc>
        <w:tc>
          <w:tcPr>
            <w:tcW w:w="2200" w:type="dxa"/>
            <w:shd w:val="clear" w:color="auto" w:fill="auto"/>
            <w:noWrap/>
            <w:hideMark/>
          </w:tcPr>
          <w:p w14:paraId="2D9626E5" w14:textId="4801BD05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  <w:hideMark/>
          </w:tcPr>
          <w:p w14:paraId="745EE732" w14:textId="4B36DBBC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21 401 100,00 ₽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14:paraId="77D8585B" w14:textId="0230F64E" w:rsidR="00FE7E95" w:rsidRPr="006B7B65" w:rsidRDefault="00FE7E95" w:rsidP="00FE7E95">
            <w:pPr>
              <w:jc w:val="center"/>
              <w:rPr>
                <w:rFonts w:eastAsia="Times New Roman"/>
                <w:color w:val="FF0000"/>
              </w:rPr>
            </w:pPr>
            <w:r w:rsidRPr="008D686A">
              <w:t>2 140 110,00 ₽</w:t>
            </w:r>
          </w:p>
        </w:tc>
      </w:tr>
      <w:tr w:rsidR="00FE7E95" w:rsidRPr="00512048" w14:paraId="6DB4C17A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5F3BC892" w14:textId="7A309594" w:rsidR="00FE7E95" w:rsidRPr="00C23A7A" w:rsidRDefault="00FE7E95" w:rsidP="00FE7E95">
            <w:pPr>
              <w:jc w:val="center"/>
              <w:rPr>
                <w:color w:val="FF0000"/>
              </w:rPr>
            </w:pPr>
            <w:r w:rsidRPr="008D686A">
              <w:t>14.01.24 9:00</w:t>
            </w:r>
          </w:p>
        </w:tc>
        <w:tc>
          <w:tcPr>
            <w:tcW w:w="2040" w:type="dxa"/>
            <w:shd w:val="clear" w:color="auto" w:fill="auto"/>
            <w:noWrap/>
          </w:tcPr>
          <w:p w14:paraId="138A7C48" w14:textId="27324443" w:rsidR="00FE7E95" w:rsidRPr="00C23A7A" w:rsidRDefault="00FE7E95" w:rsidP="00FE7E95">
            <w:pPr>
              <w:jc w:val="center"/>
              <w:rPr>
                <w:color w:val="FF0000"/>
              </w:rPr>
            </w:pPr>
            <w:r w:rsidRPr="008D686A">
              <w:t>21.01.24 9:00</w:t>
            </w:r>
          </w:p>
        </w:tc>
        <w:tc>
          <w:tcPr>
            <w:tcW w:w="2200" w:type="dxa"/>
            <w:shd w:val="clear" w:color="auto" w:fill="auto"/>
            <w:noWrap/>
          </w:tcPr>
          <w:p w14:paraId="42CE9792" w14:textId="732AB972" w:rsidR="00FE7E95" w:rsidRPr="004D4F78" w:rsidRDefault="00FE7E95" w:rsidP="00FE7E95">
            <w:pPr>
              <w:jc w:val="center"/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</w:tcPr>
          <w:p w14:paraId="0A998579" w14:textId="68EED0FA" w:rsidR="00FE7E95" w:rsidRPr="004D4F78" w:rsidRDefault="00FE7E95" w:rsidP="00FE7E95">
            <w:pPr>
              <w:jc w:val="center"/>
            </w:pPr>
            <w:r w:rsidRPr="008D686A">
              <w:t>19 504 800,00 ₽</w:t>
            </w:r>
          </w:p>
        </w:tc>
        <w:tc>
          <w:tcPr>
            <w:tcW w:w="1960" w:type="dxa"/>
            <w:shd w:val="clear" w:color="auto" w:fill="auto"/>
            <w:noWrap/>
          </w:tcPr>
          <w:p w14:paraId="3EA226BC" w14:textId="588697BF" w:rsidR="00FE7E95" w:rsidRPr="004D4F78" w:rsidRDefault="00FE7E95" w:rsidP="00FE7E95">
            <w:pPr>
              <w:jc w:val="center"/>
            </w:pPr>
            <w:r w:rsidRPr="008D686A">
              <w:t>1 950 480,00 ₽</w:t>
            </w:r>
          </w:p>
        </w:tc>
      </w:tr>
      <w:tr w:rsidR="00FE7E95" w:rsidRPr="00512048" w14:paraId="108CBF68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5F56B052" w14:textId="3E78514E" w:rsidR="00FE7E95" w:rsidRPr="00FC0D19" w:rsidRDefault="00FE7E95" w:rsidP="00FE7E95">
            <w:pPr>
              <w:jc w:val="center"/>
            </w:pPr>
            <w:r w:rsidRPr="008D686A">
              <w:t>22.01.24 9:00</w:t>
            </w:r>
          </w:p>
        </w:tc>
        <w:tc>
          <w:tcPr>
            <w:tcW w:w="2040" w:type="dxa"/>
            <w:shd w:val="clear" w:color="auto" w:fill="auto"/>
            <w:noWrap/>
          </w:tcPr>
          <w:p w14:paraId="1BB7217E" w14:textId="28D3EBCA" w:rsidR="00FE7E95" w:rsidRPr="00FC0D19" w:rsidRDefault="00FE7E95" w:rsidP="00FE7E95">
            <w:pPr>
              <w:jc w:val="center"/>
            </w:pPr>
            <w:r w:rsidRPr="008D686A">
              <w:t>29.01.24 9:00</w:t>
            </w:r>
          </w:p>
        </w:tc>
        <w:tc>
          <w:tcPr>
            <w:tcW w:w="2200" w:type="dxa"/>
            <w:shd w:val="clear" w:color="auto" w:fill="auto"/>
            <w:noWrap/>
          </w:tcPr>
          <w:p w14:paraId="5B8CA13C" w14:textId="65095EAD" w:rsidR="00FE7E95" w:rsidRPr="00FC0D19" w:rsidRDefault="00FE7E95" w:rsidP="00FE7E95">
            <w:pPr>
              <w:jc w:val="center"/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</w:tcPr>
          <w:p w14:paraId="3D12590F" w14:textId="3381F8D3" w:rsidR="00FE7E95" w:rsidRPr="00FC0D19" w:rsidRDefault="00FE7E95" w:rsidP="00FE7E95">
            <w:pPr>
              <w:jc w:val="center"/>
            </w:pPr>
            <w:r w:rsidRPr="008D686A">
              <w:t>17 608 500,00 ₽</w:t>
            </w:r>
          </w:p>
        </w:tc>
        <w:tc>
          <w:tcPr>
            <w:tcW w:w="1960" w:type="dxa"/>
            <w:shd w:val="clear" w:color="auto" w:fill="auto"/>
            <w:noWrap/>
          </w:tcPr>
          <w:p w14:paraId="03EF5B43" w14:textId="1C3398A9" w:rsidR="00FE7E95" w:rsidRPr="00FC0D19" w:rsidRDefault="00FE7E95" w:rsidP="00FE7E95">
            <w:pPr>
              <w:jc w:val="center"/>
            </w:pPr>
            <w:r w:rsidRPr="008D686A">
              <w:t>1 760 850,00 ₽</w:t>
            </w:r>
          </w:p>
        </w:tc>
      </w:tr>
      <w:tr w:rsidR="00FE7E95" w:rsidRPr="00512048" w14:paraId="53835950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0297B6C0" w14:textId="0274555A" w:rsidR="00FE7E95" w:rsidRPr="00FC0D19" w:rsidRDefault="00FE7E95" w:rsidP="00FE7E95">
            <w:pPr>
              <w:jc w:val="center"/>
            </w:pPr>
            <w:r w:rsidRPr="008D686A">
              <w:t>30.01.24 9:00</w:t>
            </w:r>
          </w:p>
        </w:tc>
        <w:tc>
          <w:tcPr>
            <w:tcW w:w="2040" w:type="dxa"/>
            <w:shd w:val="clear" w:color="auto" w:fill="auto"/>
            <w:noWrap/>
          </w:tcPr>
          <w:p w14:paraId="114A9F8C" w14:textId="43FB1BE3" w:rsidR="00FE7E95" w:rsidRPr="00FC0D19" w:rsidRDefault="00FE7E95" w:rsidP="00FE7E95">
            <w:pPr>
              <w:jc w:val="center"/>
            </w:pPr>
            <w:r w:rsidRPr="008D686A">
              <w:t>06.02.24 9:00</w:t>
            </w:r>
          </w:p>
        </w:tc>
        <w:tc>
          <w:tcPr>
            <w:tcW w:w="2200" w:type="dxa"/>
            <w:shd w:val="clear" w:color="auto" w:fill="auto"/>
            <w:noWrap/>
          </w:tcPr>
          <w:p w14:paraId="76D76F63" w14:textId="1369A42B" w:rsidR="00FE7E95" w:rsidRPr="00FC0D19" w:rsidRDefault="00FE7E95" w:rsidP="00FE7E95">
            <w:pPr>
              <w:jc w:val="center"/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</w:tcPr>
          <w:p w14:paraId="41D91C48" w14:textId="56CBC1CA" w:rsidR="00FE7E95" w:rsidRPr="00FC0D19" w:rsidRDefault="00FE7E95" w:rsidP="00FE7E95">
            <w:pPr>
              <w:jc w:val="center"/>
            </w:pPr>
            <w:r w:rsidRPr="008D686A">
              <w:t>15 712 200,00 ₽</w:t>
            </w:r>
          </w:p>
        </w:tc>
        <w:tc>
          <w:tcPr>
            <w:tcW w:w="1960" w:type="dxa"/>
            <w:shd w:val="clear" w:color="auto" w:fill="auto"/>
            <w:noWrap/>
          </w:tcPr>
          <w:p w14:paraId="411EBE9D" w14:textId="61D636C0" w:rsidR="00FE7E95" w:rsidRPr="00FC0D19" w:rsidRDefault="00FE7E95" w:rsidP="00FE7E95">
            <w:pPr>
              <w:jc w:val="center"/>
            </w:pPr>
            <w:r w:rsidRPr="008D686A">
              <w:t>1 571 220,00 ₽</w:t>
            </w:r>
          </w:p>
        </w:tc>
      </w:tr>
      <w:tr w:rsidR="00FE7E95" w:rsidRPr="00512048" w14:paraId="03F2382B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71062874" w14:textId="71FF51D1" w:rsidR="00FE7E95" w:rsidRPr="00FC0D19" w:rsidRDefault="00FE7E95" w:rsidP="00FE7E95">
            <w:pPr>
              <w:jc w:val="center"/>
            </w:pPr>
            <w:r w:rsidRPr="008D686A">
              <w:t>07.02.24 9:00</w:t>
            </w:r>
          </w:p>
        </w:tc>
        <w:tc>
          <w:tcPr>
            <w:tcW w:w="2040" w:type="dxa"/>
            <w:shd w:val="clear" w:color="auto" w:fill="auto"/>
            <w:noWrap/>
          </w:tcPr>
          <w:p w14:paraId="144AD48B" w14:textId="6AF2B89B" w:rsidR="00FE7E95" w:rsidRPr="00FC0D19" w:rsidRDefault="00FE7E95" w:rsidP="00FE7E95">
            <w:pPr>
              <w:jc w:val="center"/>
            </w:pPr>
            <w:r w:rsidRPr="008D686A">
              <w:t>14.02.24 9:00</w:t>
            </w:r>
          </w:p>
        </w:tc>
        <w:tc>
          <w:tcPr>
            <w:tcW w:w="2200" w:type="dxa"/>
            <w:shd w:val="clear" w:color="auto" w:fill="auto"/>
            <w:noWrap/>
          </w:tcPr>
          <w:p w14:paraId="15C88947" w14:textId="7CA111E8" w:rsidR="00FE7E95" w:rsidRPr="00FC0D19" w:rsidRDefault="00FE7E95" w:rsidP="00FE7E95">
            <w:pPr>
              <w:jc w:val="center"/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</w:tcPr>
          <w:p w14:paraId="494725C9" w14:textId="4A38FE5F" w:rsidR="00FE7E95" w:rsidRPr="00FC0D19" w:rsidRDefault="00FE7E95" w:rsidP="00FE7E95">
            <w:pPr>
              <w:jc w:val="center"/>
            </w:pPr>
            <w:r w:rsidRPr="008D686A">
              <w:t>13 815 900,00 ₽</w:t>
            </w:r>
          </w:p>
        </w:tc>
        <w:tc>
          <w:tcPr>
            <w:tcW w:w="1960" w:type="dxa"/>
            <w:shd w:val="clear" w:color="auto" w:fill="auto"/>
            <w:noWrap/>
          </w:tcPr>
          <w:p w14:paraId="49816450" w14:textId="07835D8E" w:rsidR="00FE7E95" w:rsidRPr="00FC0D19" w:rsidRDefault="00FE7E95" w:rsidP="00FE7E95">
            <w:pPr>
              <w:jc w:val="center"/>
            </w:pPr>
            <w:r w:rsidRPr="008D686A">
              <w:t>1 381 590,00 ₽</w:t>
            </w:r>
          </w:p>
        </w:tc>
      </w:tr>
      <w:tr w:rsidR="00FE7E95" w:rsidRPr="00512048" w14:paraId="3D8FCE71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7E617AB2" w14:textId="55A8B84C" w:rsidR="00FE7E95" w:rsidRPr="00FC0D19" w:rsidRDefault="00FE7E95" w:rsidP="00FE7E95">
            <w:pPr>
              <w:jc w:val="center"/>
            </w:pPr>
            <w:r w:rsidRPr="008D686A">
              <w:t>15.02.24 9:00</w:t>
            </w:r>
          </w:p>
        </w:tc>
        <w:tc>
          <w:tcPr>
            <w:tcW w:w="2040" w:type="dxa"/>
            <w:shd w:val="clear" w:color="auto" w:fill="auto"/>
            <w:noWrap/>
          </w:tcPr>
          <w:p w14:paraId="7CACFDE4" w14:textId="44B31FCA" w:rsidR="00FE7E95" w:rsidRPr="00FC0D19" w:rsidRDefault="00FE7E95" w:rsidP="00FE7E95">
            <w:pPr>
              <w:jc w:val="center"/>
            </w:pPr>
            <w:r w:rsidRPr="008D686A">
              <w:t>22.02.24 9:00</w:t>
            </w:r>
          </w:p>
        </w:tc>
        <w:tc>
          <w:tcPr>
            <w:tcW w:w="2200" w:type="dxa"/>
            <w:shd w:val="clear" w:color="auto" w:fill="auto"/>
            <w:noWrap/>
          </w:tcPr>
          <w:p w14:paraId="1394FE28" w14:textId="26D75C9B" w:rsidR="00FE7E95" w:rsidRPr="00FC0D19" w:rsidRDefault="00FE7E95" w:rsidP="00FE7E95">
            <w:pPr>
              <w:jc w:val="center"/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</w:tcPr>
          <w:p w14:paraId="55E6EE6A" w14:textId="2F086014" w:rsidR="00FE7E95" w:rsidRPr="00FC0D19" w:rsidRDefault="00FE7E95" w:rsidP="00FE7E95">
            <w:pPr>
              <w:jc w:val="center"/>
            </w:pPr>
            <w:r w:rsidRPr="008D686A">
              <w:t>11 919 600,00 ₽</w:t>
            </w:r>
          </w:p>
        </w:tc>
        <w:tc>
          <w:tcPr>
            <w:tcW w:w="1960" w:type="dxa"/>
            <w:shd w:val="clear" w:color="auto" w:fill="auto"/>
            <w:noWrap/>
          </w:tcPr>
          <w:p w14:paraId="175546F4" w14:textId="6F5ABAD3" w:rsidR="00FE7E95" w:rsidRPr="00FC0D19" w:rsidRDefault="00FE7E95" w:rsidP="00FE7E95">
            <w:pPr>
              <w:jc w:val="center"/>
            </w:pPr>
            <w:r w:rsidRPr="008D686A">
              <w:t>1 191 960,00 ₽</w:t>
            </w:r>
          </w:p>
        </w:tc>
      </w:tr>
      <w:tr w:rsidR="00FE7E95" w:rsidRPr="00512048" w14:paraId="1DCD8790" w14:textId="77777777" w:rsidTr="00C24A5C">
        <w:trPr>
          <w:trHeight w:val="300"/>
        </w:trPr>
        <w:tc>
          <w:tcPr>
            <w:tcW w:w="1980" w:type="dxa"/>
            <w:shd w:val="clear" w:color="auto" w:fill="auto"/>
            <w:noWrap/>
          </w:tcPr>
          <w:p w14:paraId="50EF89AF" w14:textId="06BE2F83" w:rsidR="00FE7E95" w:rsidRPr="00FC0D19" w:rsidRDefault="00FE7E95" w:rsidP="00FE7E95">
            <w:pPr>
              <w:jc w:val="center"/>
            </w:pPr>
            <w:r w:rsidRPr="008D686A">
              <w:t>23.02.24 9:00</w:t>
            </w:r>
          </w:p>
        </w:tc>
        <w:tc>
          <w:tcPr>
            <w:tcW w:w="2040" w:type="dxa"/>
            <w:shd w:val="clear" w:color="auto" w:fill="auto"/>
            <w:noWrap/>
          </w:tcPr>
          <w:p w14:paraId="1081E71A" w14:textId="493155A2" w:rsidR="00FE7E95" w:rsidRPr="00FC0D19" w:rsidRDefault="00FE7E95" w:rsidP="00FE7E95">
            <w:pPr>
              <w:jc w:val="center"/>
            </w:pPr>
            <w:r w:rsidRPr="008D686A">
              <w:t>01.03.24 9:00</w:t>
            </w:r>
          </w:p>
        </w:tc>
        <w:tc>
          <w:tcPr>
            <w:tcW w:w="2200" w:type="dxa"/>
            <w:shd w:val="clear" w:color="auto" w:fill="auto"/>
            <w:noWrap/>
          </w:tcPr>
          <w:p w14:paraId="628B92D4" w14:textId="04AF05AA" w:rsidR="00FE7E95" w:rsidRPr="00FC0D19" w:rsidRDefault="00FE7E95" w:rsidP="00FE7E95">
            <w:pPr>
              <w:jc w:val="center"/>
            </w:pPr>
            <w:r w:rsidRPr="008D686A">
              <w:t>1 896 300,00 ₽</w:t>
            </w:r>
          </w:p>
        </w:tc>
        <w:tc>
          <w:tcPr>
            <w:tcW w:w="2180" w:type="dxa"/>
            <w:shd w:val="clear" w:color="auto" w:fill="auto"/>
            <w:noWrap/>
          </w:tcPr>
          <w:p w14:paraId="1F8CCCAC" w14:textId="49790E1E" w:rsidR="00FE7E95" w:rsidRPr="00FC0D19" w:rsidRDefault="00FE7E95" w:rsidP="00FE7E95">
            <w:pPr>
              <w:jc w:val="center"/>
            </w:pPr>
            <w:r w:rsidRPr="008D686A">
              <w:t>10 023 300,00 ₽</w:t>
            </w:r>
          </w:p>
        </w:tc>
        <w:tc>
          <w:tcPr>
            <w:tcW w:w="1960" w:type="dxa"/>
            <w:shd w:val="clear" w:color="auto" w:fill="auto"/>
            <w:noWrap/>
          </w:tcPr>
          <w:p w14:paraId="7794AD69" w14:textId="441F7A0D" w:rsidR="00FE7E95" w:rsidRPr="00FC0D19" w:rsidRDefault="00FE7E95" w:rsidP="00FE7E95">
            <w:pPr>
              <w:jc w:val="center"/>
            </w:pPr>
            <w:r w:rsidRPr="008D686A">
              <w:t>1 002 330,00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4634B843" w14:textId="77777777" w:rsidR="00C000B0" w:rsidRPr="00534145" w:rsidRDefault="00C000B0" w:rsidP="00C000B0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8DAF5D" w14:textId="77777777" w:rsidR="00C000B0" w:rsidRPr="00534145" w:rsidRDefault="00C000B0" w:rsidP="00C000B0">
      <w:pPr>
        <w:ind w:firstLine="567"/>
        <w:jc w:val="both"/>
        <w:rPr>
          <w:rFonts w:eastAsia="Times New Roman"/>
          <w:bCs/>
        </w:rPr>
      </w:pPr>
      <w:bookmarkStart w:id="1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1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1"/>
    <w:p w14:paraId="298D7880" w14:textId="77777777" w:rsidR="00C000B0" w:rsidRPr="00534145" w:rsidRDefault="00C000B0" w:rsidP="00C000B0">
      <w:pPr>
        <w:ind w:firstLine="720"/>
        <w:jc w:val="both"/>
        <w:rPr>
          <w:rFonts w:eastAsia="Times New Roman"/>
          <w:bCs/>
        </w:rPr>
      </w:pPr>
    </w:p>
    <w:p w14:paraId="335487C3" w14:textId="77777777" w:rsidR="00C000B0" w:rsidRPr="00F30D8B" w:rsidRDefault="00C000B0" w:rsidP="00C000B0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4CE925B2" w14:textId="77777777" w:rsidR="00C000B0" w:rsidRPr="00F30D8B" w:rsidRDefault="00C000B0" w:rsidP="00C000B0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2758000C" w14:textId="77777777" w:rsidR="00C000B0" w:rsidRPr="00F30D8B" w:rsidRDefault="00C000B0" w:rsidP="00C000B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760692CA" w14:textId="77777777" w:rsidR="00C000B0" w:rsidRPr="00F30D8B" w:rsidRDefault="00C000B0" w:rsidP="00C000B0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753A45B1" w14:textId="77777777" w:rsidR="00C000B0" w:rsidRPr="00F30D8B" w:rsidRDefault="00C000B0" w:rsidP="00C000B0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5790904F" w14:textId="77777777" w:rsidR="00C000B0" w:rsidRPr="00F30D8B" w:rsidRDefault="00C000B0" w:rsidP="00C000B0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5FFD0E06" w14:textId="77777777" w:rsidR="00C000B0" w:rsidRPr="00E2163C" w:rsidRDefault="00C000B0" w:rsidP="00C000B0">
      <w:pPr>
        <w:ind w:firstLine="567"/>
      </w:pPr>
    </w:p>
    <w:p w14:paraId="0A0FE888" w14:textId="77777777" w:rsidR="00C000B0" w:rsidRPr="00E2163C" w:rsidRDefault="00C000B0" w:rsidP="00C000B0">
      <w:pPr>
        <w:ind w:left="567"/>
        <w:jc w:val="both"/>
        <w:rPr>
          <w:b/>
          <w:bCs/>
        </w:rPr>
      </w:pPr>
      <w:r w:rsidRPr="00E2163C">
        <w:rPr>
          <w:b/>
          <w:bCs/>
        </w:rPr>
        <w:t xml:space="preserve">Документы, необходимые для участия в </w:t>
      </w:r>
      <w:r>
        <w:rPr>
          <w:b/>
          <w:bCs/>
        </w:rPr>
        <w:t>торгах</w:t>
      </w:r>
      <w:r w:rsidRPr="00E2163C">
        <w:rPr>
          <w:b/>
          <w:bCs/>
        </w:rPr>
        <w:t xml:space="preserve"> в электронной форме:</w:t>
      </w:r>
    </w:p>
    <w:p w14:paraId="1F584F8C" w14:textId="77777777" w:rsidR="00C000B0" w:rsidRPr="00E2163C" w:rsidRDefault="00C000B0" w:rsidP="00C000B0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</w:t>
      </w:r>
      <w:r w:rsidRPr="00561C89">
        <w:t xml:space="preserve"> </w:t>
      </w:r>
      <w:r>
        <w:t>торгах ППП</w:t>
      </w:r>
      <w:r w:rsidRPr="00E2163C">
        <w:t>, проводимом в электронной форме.</w:t>
      </w:r>
    </w:p>
    <w:p w14:paraId="19F072CC" w14:textId="77777777" w:rsidR="00C000B0" w:rsidRPr="00E2163C" w:rsidRDefault="00C000B0" w:rsidP="00C000B0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 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3870B3C8" w14:textId="77777777" w:rsidR="00C000B0" w:rsidRPr="00E2163C" w:rsidRDefault="00C000B0" w:rsidP="00C000B0">
      <w:pPr>
        <w:numPr>
          <w:ilvl w:val="0"/>
          <w:numId w:val="4"/>
        </w:numPr>
        <w:ind w:left="567" w:hanging="567"/>
        <w:jc w:val="both"/>
      </w:pPr>
      <w:r w:rsidRPr="00E2163C">
        <w:t>Одновременно к заявке претенденты прилагают подписанные электронной цифровой подписью документы:</w:t>
      </w:r>
    </w:p>
    <w:p w14:paraId="56ADD7EC" w14:textId="77777777" w:rsidR="00C000B0" w:rsidRPr="00E2163C" w:rsidRDefault="00C000B0" w:rsidP="00C000B0">
      <w:pPr>
        <w:numPr>
          <w:ilvl w:val="1"/>
          <w:numId w:val="4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66415186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72E164E2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4BE81ED2" w14:textId="77777777" w:rsidR="00C000B0" w:rsidRPr="00E2163C" w:rsidRDefault="00C000B0" w:rsidP="00C000B0">
      <w:pPr>
        <w:numPr>
          <w:ilvl w:val="1"/>
          <w:numId w:val="4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22F34DB6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AF8F669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C121C4B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0DD456B8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260F92DC" w14:textId="77777777" w:rsidR="00C000B0" w:rsidRPr="00E2163C" w:rsidRDefault="00C000B0" w:rsidP="00C000B0">
      <w:pPr>
        <w:numPr>
          <w:ilvl w:val="1"/>
          <w:numId w:val="4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3E81B65F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13E3A0C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1B45A88A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5A5F893A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E2060C5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 xml:space="preserve">Действительную на день представления заявки на участия в </w:t>
      </w:r>
      <w:r>
        <w:t>торгах ППП</w:t>
      </w:r>
      <w:r w:rsidRPr="00E2163C">
        <w:t xml:space="preserve"> выписку из Единого государственного реестра юридических лиц;</w:t>
      </w:r>
    </w:p>
    <w:p w14:paraId="5B2D3237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6FEC6136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5A5A50C6" w14:textId="77777777" w:rsidR="00C000B0" w:rsidRPr="00E2163C" w:rsidRDefault="00C000B0" w:rsidP="00C000B0">
      <w:pPr>
        <w:numPr>
          <w:ilvl w:val="1"/>
          <w:numId w:val="4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55D99505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1736B989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297872A5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директора(-ов);</w:t>
      </w:r>
    </w:p>
    <w:p w14:paraId="0CD2EE6C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13116DD8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EAFAB52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(good standing) не старше 30 дней;</w:t>
      </w:r>
    </w:p>
    <w:p w14:paraId="544C36F0" w14:textId="77777777" w:rsidR="00C000B0" w:rsidRPr="00E2163C" w:rsidRDefault="00C000B0" w:rsidP="00C000B0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0AE48057" w14:textId="77777777" w:rsidR="00C000B0" w:rsidRPr="00E2163C" w:rsidRDefault="00C000B0" w:rsidP="00C000B0">
      <w:pPr>
        <w:ind w:firstLine="567"/>
        <w:jc w:val="both"/>
      </w:pPr>
    </w:p>
    <w:p w14:paraId="7B1C3356" w14:textId="77777777" w:rsidR="00C000B0" w:rsidRPr="00E2163C" w:rsidRDefault="00C000B0" w:rsidP="00C000B0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03EA711E" w14:textId="77777777" w:rsidR="00C000B0" w:rsidRPr="00F30D8B" w:rsidRDefault="00C000B0" w:rsidP="00C000B0">
      <w:pPr>
        <w:ind w:firstLine="567"/>
        <w:jc w:val="both"/>
      </w:pPr>
      <w:r w:rsidRPr="00F30D8B">
        <w:lastRenderedPageBreak/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4023D93" w14:textId="77777777" w:rsidR="00C000B0" w:rsidRPr="00F30D8B" w:rsidRDefault="00C000B0" w:rsidP="00C000B0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5011AA6" w14:textId="77777777" w:rsidR="00C000B0" w:rsidRPr="00F30D8B" w:rsidRDefault="00C000B0" w:rsidP="00C000B0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66841DF" w14:textId="77777777" w:rsidR="00C000B0" w:rsidRDefault="00C000B0" w:rsidP="00C000B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28B3F3AF" w14:textId="77777777" w:rsidR="00C000B0" w:rsidRDefault="00C000B0" w:rsidP="00C000B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A985B17" w14:textId="77777777" w:rsidR="00C000B0" w:rsidRDefault="00C000B0" w:rsidP="00C000B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1EB4504" w14:textId="77777777" w:rsidR="00C000B0" w:rsidRDefault="00C000B0" w:rsidP="00C000B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19C3851E" w14:textId="77777777" w:rsidR="00C000B0" w:rsidRDefault="00C000B0" w:rsidP="00C000B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CD6A17E" w14:textId="77777777" w:rsidR="00C000B0" w:rsidRPr="00453C72" w:rsidRDefault="00C000B0" w:rsidP="00C000B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50FE578F" w14:textId="77777777" w:rsidR="00C000B0" w:rsidRPr="00453C72" w:rsidRDefault="00C000B0" w:rsidP="00C000B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871DB4C" w14:textId="77777777" w:rsidR="00C000B0" w:rsidRPr="00453C72" w:rsidRDefault="00C000B0" w:rsidP="00C000B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2F6BDFD" w14:textId="77777777" w:rsidR="00C000B0" w:rsidRPr="00453C72" w:rsidRDefault="00C000B0" w:rsidP="00C000B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EE36268" w14:textId="77777777" w:rsidR="00C000B0" w:rsidRPr="00453C72" w:rsidRDefault="00C000B0" w:rsidP="00C000B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4432545" w14:textId="77777777" w:rsidR="00C000B0" w:rsidRPr="00453C72" w:rsidRDefault="00C000B0" w:rsidP="00C000B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</w:t>
      </w:r>
      <w:hyperlink r:id="rId13" w:history="1">
        <w:r w:rsidRPr="00134262">
          <w:rPr>
            <w:rStyle w:val="af0"/>
            <w:rFonts w:eastAsia="Times New Roman"/>
          </w:rPr>
          <w:t>https://catalog.lot-online.ru/images/docs/regulations/reglament_zadatok_bkr.pdf?_t=1658847783</w:t>
        </w:r>
      </w:hyperlink>
      <w:r>
        <w:rPr>
          <w:rFonts w:eastAsia="Times New Roman"/>
        </w:rPr>
        <w:t xml:space="preserve">  </w:t>
      </w:r>
      <w:r w:rsidRPr="00453C72">
        <w:rPr>
          <w:rFonts w:eastAsia="Times New Roman"/>
        </w:rPr>
        <w:t xml:space="preserve">(далее – Регламент). </w:t>
      </w:r>
    </w:p>
    <w:p w14:paraId="2EF99AB7" w14:textId="77777777" w:rsidR="00C000B0" w:rsidRPr="00453C72" w:rsidRDefault="00C000B0" w:rsidP="00C000B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8B11F5F" w14:textId="77777777" w:rsidR="00C000B0" w:rsidRDefault="00C000B0" w:rsidP="00C000B0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E0D3E86" w14:textId="77777777" w:rsidR="00C000B0" w:rsidRPr="00F30D8B" w:rsidRDefault="00C000B0" w:rsidP="00C000B0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5D2491AA" w14:textId="77777777" w:rsidR="00C000B0" w:rsidRPr="00F30D8B" w:rsidRDefault="00C000B0" w:rsidP="00C000B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</w:t>
      </w:r>
      <w:r w:rsidRPr="00F30D8B">
        <w:lastRenderedPageBreak/>
        <w:t xml:space="preserve">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F511AE" w14:textId="77777777" w:rsidR="00C000B0" w:rsidRDefault="00C000B0" w:rsidP="00C000B0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7AB421C4" w14:textId="77777777" w:rsidR="00C000B0" w:rsidRDefault="00C000B0" w:rsidP="00C000B0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6B804912" w14:textId="77777777" w:rsidR="00C000B0" w:rsidRDefault="00C000B0" w:rsidP="00C000B0">
      <w:pPr>
        <w:autoSpaceDE w:val="0"/>
        <w:autoSpaceDN w:val="0"/>
        <w:adjustRightInd w:val="0"/>
        <w:ind w:firstLine="567"/>
        <w:jc w:val="both"/>
        <w:rPr>
          <w:b/>
        </w:rPr>
      </w:pPr>
      <w:r w:rsidRPr="00F30D8B">
        <w:t xml:space="preserve"> </w:t>
      </w:r>
    </w:p>
    <w:p w14:paraId="338034E5" w14:textId="77777777" w:rsidR="00C000B0" w:rsidRPr="008751C7" w:rsidRDefault="00C000B0" w:rsidP="00C000B0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87A0AAF" w14:textId="77777777" w:rsidR="00C000B0" w:rsidRPr="00F30D8B" w:rsidRDefault="00C000B0" w:rsidP="00C000B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5CF8BF14" w14:textId="77777777" w:rsidR="00C000B0" w:rsidRPr="00F30D8B" w:rsidRDefault="00C000B0" w:rsidP="00C000B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4DC7447F" w14:textId="77777777" w:rsidR="00C000B0" w:rsidRPr="00F30D8B" w:rsidRDefault="00C000B0" w:rsidP="00C000B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09B9AFE" w14:textId="77777777" w:rsidR="00C000B0" w:rsidRPr="00F30D8B" w:rsidRDefault="00C000B0" w:rsidP="00C000B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C9600D4" w14:textId="77777777" w:rsidR="00C000B0" w:rsidRPr="00F30D8B" w:rsidRDefault="00C000B0" w:rsidP="00C000B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1AA96EA" w14:textId="77777777" w:rsidR="00C000B0" w:rsidRPr="00F30D8B" w:rsidRDefault="00C000B0" w:rsidP="00C000B0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486C56F0" w14:textId="77777777" w:rsidR="00C000B0" w:rsidRPr="00602575" w:rsidRDefault="00C000B0" w:rsidP="00C000B0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01D69" w14:textId="77777777" w:rsidR="00C000B0" w:rsidRPr="00F30D8B" w:rsidRDefault="00C000B0" w:rsidP="00C000B0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3F853862" w14:textId="77777777" w:rsidR="00C000B0" w:rsidRPr="00F30D8B" w:rsidRDefault="00C000B0" w:rsidP="00C000B0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74D0EF86" w14:textId="77777777" w:rsidR="00C000B0" w:rsidRPr="00F30D8B" w:rsidRDefault="00C000B0" w:rsidP="00C000B0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0E81E56A" w14:textId="77777777" w:rsidR="00C000B0" w:rsidRPr="00005B45" w:rsidRDefault="00C000B0" w:rsidP="00C000B0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84ABF31" w14:textId="77777777" w:rsidR="00C000B0" w:rsidRPr="00A90C57" w:rsidRDefault="00C000B0" w:rsidP="00C000B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569590AB" w14:textId="77777777" w:rsidR="00C000B0" w:rsidRPr="00242FE7" w:rsidRDefault="00C000B0" w:rsidP="00C000B0">
      <w:pPr>
        <w:ind w:right="-57" w:firstLine="567"/>
        <w:jc w:val="both"/>
        <w:rPr>
          <w:b/>
        </w:rPr>
      </w:pPr>
      <w:r w:rsidRPr="00242FE7">
        <w:rPr>
          <w:b/>
        </w:rPr>
        <w:lastRenderedPageBreak/>
        <w:t>Определение победителя торгов посредством публичного предложения:</w:t>
      </w:r>
    </w:p>
    <w:p w14:paraId="42DBD01B" w14:textId="77777777" w:rsidR="00C000B0" w:rsidRDefault="00C000B0" w:rsidP="00C000B0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05CB6970" w14:textId="77777777" w:rsidR="00C000B0" w:rsidRDefault="00C000B0" w:rsidP="00C000B0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6798A80E" w14:textId="77777777" w:rsidR="00C000B0" w:rsidRDefault="00C000B0" w:rsidP="00C000B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66740E08" w14:textId="77777777" w:rsidR="00C000B0" w:rsidRPr="00FA42AA" w:rsidRDefault="00C000B0" w:rsidP="00C000B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0D4B26CB" w14:textId="77777777" w:rsidR="00C000B0" w:rsidRPr="00B61658" w:rsidRDefault="00C000B0" w:rsidP="00C000B0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171C0414" w14:textId="77777777" w:rsidR="00C000B0" w:rsidRDefault="00C000B0" w:rsidP="00C000B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1C6E98D" w14:textId="77777777" w:rsidR="00F842CC" w:rsidRPr="00F842CC" w:rsidRDefault="00F842CC" w:rsidP="00F842C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842CC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66FA9592" w14:textId="77777777" w:rsidR="00F842CC" w:rsidRPr="00F842CC" w:rsidRDefault="00F842CC" w:rsidP="00F842C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842CC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648E997" w14:textId="77777777" w:rsidR="00F842CC" w:rsidRPr="00F842CC" w:rsidRDefault="00F842CC" w:rsidP="00F842C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842CC">
        <w:rPr>
          <w:b/>
          <w:bCs/>
        </w:rPr>
        <w:t>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263620BF" w14:textId="1A16D3D7" w:rsidR="00F842CC" w:rsidRPr="00F842CC" w:rsidRDefault="00F842CC" w:rsidP="00F842C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842CC"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</w:t>
      </w:r>
      <w:r w:rsidR="00BA6CC7">
        <w:rPr>
          <w:b/>
          <w:bCs/>
        </w:rPr>
        <w:t xml:space="preserve">я, и конкурсный управляющий </w:t>
      </w:r>
      <w:r w:rsidR="00BA6CC7" w:rsidRPr="00BA6CC7">
        <w:rPr>
          <w:b/>
          <w:bCs/>
        </w:rPr>
        <w:t>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</w:t>
      </w:r>
      <w:r w:rsidRPr="00F842CC">
        <w:rPr>
          <w:b/>
          <w:bCs/>
        </w:rPr>
        <w:t>.</w:t>
      </w:r>
    </w:p>
    <w:p w14:paraId="7361A419" w14:textId="610A43BA" w:rsidR="00F842CC" w:rsidRPr="00F842CC" w:rsidRDefault="00F842CC" w:rsidP="00F842C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842CC">
        <w:rPr>
          <w:b/>
          <w:bCs/>
        </w:rPr>
        <w:t xml:space="preserve">Оплата цены Объекта по Договору купли-продажи осуществляется Покупателем в течении 30 (тридцати) </w:t>
      </w:r>
      <w:r w:rsidR="00184099">
        <w:rPr>
          <w:b/>
          <w:bCs/>
        </w:rPr>
        <w:t xml:space="preserve">календарных </w:t>
      </w:r>
      <w:r w:rsidRPr="00F842CC">
        <w:rPr>
          <w:b/>
          <w:bCs/>
        </w:rPr>
        <w:t>дней со дня подписания договора купли-продажи.</w:t>
      </w:r>
    </w:p>
    <w:p w14:paraId="1D35EC35" w14:textId="03E14CEB" w:rsidR="00C22AA3" w:rsidRPr="00F842CC" w:rsidRDefault="00F842CC" w:rsidP="00F842CC">
      <w:pPr>
        <w:autoSpaceDE w:val="0"/>
        <w:autoSpaceDN w:val="0"/>
        <w:adjustRightInd w:val="0"/>
        <w:ind w:firstLine="720"/>
        <w:jc w:val="both"/>
        <w:outlineLvl w:val="1"/>
        <w:rPr>
          <w:b/>
        </w:rPr>
      </w:pPr>
      <w:r w:rsidRPr="00F842CC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C22AA3" w:rsidRPr="00F842CC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C926" w14:textId="77777777" w:rsidR="00B95B17" w:rsidRDefault="00B95B17" w:rsidP="008C3E4E">
      <w:r>
        <w:separator/>
      </w:r>
    </w:p>
  </w:endnote>
  <w:endnote w:type="continuationSeparator" w:id="0">
    <w:p w14:paraId="42E34024" w14:textId="77777777" w:rsidR="00B95B17" w:rsidRDefault="00B95B17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CBCC" w14:textId="77777777" w:rsidR="00B95B17" w:rsidRDefault="00B95B17" w:rsidP="008C3E4E">
      <w:r>
        <w:separator/>
      </w:r>
    </w:p>
  </w:footnote>
  <w:footnote w:type="continuationSeparator" w:id="0">
    <w:p w14:paraId="59305482" w14:textId="77777777" w:rsidR="00B95B17" w:rsidRDefault="00B95B17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4"/>
  </w:num>
  <w:num w:numId="2" w16cid:durableId="1956448689">
    <w:abstractNumId w:val="20"/>
  </w:num>
  <w:num w:numId="3" w16cid:durableId="88352187">
    <w:abstractNumId w:val="6"/>
  </w:num>
  <w:num w:numId="4" w16cid:durableId="1647053669">
    <w:abstractNumId w:val="10"/>
  </w:num>
  <w:num w:numId="5" w16cid:durableId="1642420064">
    <w:abstractNumId w:val="23"/>
  </w:num>
  <w:num w:numId="6" w16cid:durableId="160973928">
    <w:abstractNumId w:val="9"/>
  </w:num>
  <w:num w:numId="7" w16cid:durableId="1195343535">
    <w:abstractNumId w:val="18"/>
  </w:num>
  <w:num w:numId="8" w16cid:durableId="227153248">
    <w:abstractNumId w:val="16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5"/>
  </w:num>
  <w:num w:numId="12" w16cid:durableId="1447581261">
    <w:abstractNumId w:val="8"/>
  </w:num>
  <w:num w:numId="13" w16cid:durableId="1048916041">
    <w:abstractNumId w:val="12"/>
  </w:num>
  <w:num w:numId="14" w16cid:durableId="1543519728">
    <w:abstractNumId w:val="19"/>
  </w:num>
  <w:num w:numId="15" w16cid:durableId="1074856321">
    <w:abstractNumId w:val="13"/>
  </w:num>
  <w:num w:numId="16" w16cid:durableId="374082320">
    <w:abstractNumId w:val="3"/>
  </w:num>
  <w:num w:numId="17" w16cid:durableId="711468045">
    <w:abstractNumId w:val="21"/>
  </w:num>
  <w:num w:numId="18" w16cid:durableId="397484322">
    <w:abstractNumId w:val="17"/>
  </w:num>
  <w:num w:numId="19" w16cid:durableId="1020426406">
    <w:abstractNumId w:val="15"/>
  </w:num>
  <w:num w:numId="20" w16cid:durableId="2002392937">
    <w:abstractNumId w:val="24"/>
  </w:num>
  <w:num w:numId="21" w16cid:durableId="1057630988">
    <w:abstractNumId w:val="4"/>
  </w:num>
  <w:num w:numId="22" w16cid:durableId="1753775289">
    <w:abstractNumId w:val="11"/>
  </w:num>
  <w:num w:numId="23" w16cid:durableId="1687172833">
    <w:abstractNumId w:val="22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6"/>
  </w:num>
  <w:num w:numId="28" w16cid:durableId="1044987736">
    <w:abstractNumId w:val="25"/>
  </w:num>
  <w:num w:numId="29" w16cid:durableId="88356953">
    <w:abstractNumId w:val="27"/>
  </w:num>
  <w:num w:numId="30" w16cid:durableId="99873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B45"/>
    <w:rsid w:val="000B6D8B"/>
    <w:rsid w:val="000C1CC9"/>
    <w:rsid w:val="000C62B9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3115"/>
    <w:rsid w:val="000F68B0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99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5818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4BF8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C9C"/>
    <w:rsid w:val="002C1E69"/>
    <w:rsid w:val="002C2AB3"/>
    <w:rsid w:val="002C5D5D"/>
    <w:rsid w:val="002C5F4B"/>
    <w:rsid w:val="002C66CD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AA"/>
    <w:rsid w:val="0042752F"/>
    <w:rsid w:val="00430E64"/>
    <w:rsid w:val="00432BF4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B6624"/>
    <w:rsid w:val="005D02C8"/>
    <w:rsid w:val="005D5A5E"/>
    <w:rsid w:val="005D63E7"/>
    <w:rsid w:val="005D6854"/>
    <w:rsid w:val="005E1065"/>
    <w:rsid w:val="005E2A58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653B9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BCC"/>
    <w:rsid w:val="006D322A"/>
    <w:rsid w:val="006E3514"/>
    <w:rsid w:val="006F0406"/>
    <w:rsid w:val="00702DDB"/>
    <w:rsid w:val="0070550B"/>
    <w:rsid w:val="00707771"/>
    <w:rsid w:val="0071095F"/>
    <w:rsid w:val="007129F7"/>
    <w:rsid w:val="00717E45"/>
    <w:rsid w:val="00722EFA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70F5E"/>
    <w:rsid w:val="00774C07"/>
    <w:rsid w:val="00781863"/>
    <w:rsid w:val="007931BF"/>
    <w:rsid w:val="00794C03"/>
    <w:rsid w:val="00795737"/>
    <w:rsid w:val="007964E7"/>
    <w:rsid w:val="00796895"/>
    <w:rsid w:val="007A1499"/>
    <w:rsid w:val="007A33DC"/>
    <w:rsid w:val="007A494B"/>
    <w:rsid w:val="007A5F3F"/>
    <w:rsid w:val="007A7FC8"/>
    <w:rsid w:val="007B5C7C"/>
    <w:rsid w:val="007B7148"/>
    <w:rsid w:val="007C05C3"/>
    <w:rsid w:val="007C1810"/>
    <w:rsid w:val="007C3A1D"/>
    <w:rsid w:val="007C50DB"/>
    <w:rsid w:val="007C6A1B"/>
    <w:rsid w:val="007D7455"/>
    <w:rsid w:val="007E4A2C"/>
    <w:rsid w:val="007F4B68"/>
    <w:rsid w:val="007F5C38"/>
    <w:rsid w:val="007F78CB"/>
    <w:rsid w:val="00800580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66E1"/>
    <w:rsid w:val="00911C3A"/>
    <w:rsid w:val="00912C6D"/>
    <w:rsid w:val="009131A0"/>
    <w:rsid w:val="00921932"/>
    <w:rsid w:val="009223F8"/>
    <w:rsid w:val="009275C6"/>
    <w:rsid w:val="009323D2"/>
    <w:rsid w:val="00936111"/>
    <w:rsid w:val="0095017A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6564"/>
    <w:rsid w:val="00AA7B34"/>
    <w:rsid w:val="00AB2ED9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95B17"/>
    <w:rsid w:val="00BA0084"/>
    <w:rsid w:val="00BA4CD5"/>
    <w:rsid w:val="00BA55EB"/>
    <w:rsid w:val="00BA6204"/>
    <w:rsid w:val="00BA6CC7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F1B7F"/>
    <w:rsid w:val="00BF52CA"/>
    <w:rsid w:val="00BF581C"/>
    <w:rsid w:val="00C000B0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B62"/>
    <w:rsid w:val="00D1796F"/>
    <w:rsid w:val="00D42164"/>
    <w:rsid w:val="00D431FF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3BBB"/>
    <w:rsid w:val="00E64A11"/>
    <w:rsid w:val="00E70F77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293D"/>
    <w:rsid w:val="00F67471"/>
    <w:rsid w:val="00F675EE"/>
    <w:rsid w:val="00F7181B"/>
    <w:rsid w:val="00F73C0A"/>
    <w:rsid w:val="00F741BB"/>
    <w:rsid w:val="00F7568B"/>
    <w:rsid w:val="00F842CC"/>
    <w:rsid w:val="00F844A4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7E9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9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C000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s://catalog.lot-online.ru/images/docs/regulations/reglament_zadatok_bkr.pdf?_t=16588477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21114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Генералова Елена Сергеевна</cp:lastModifiedBy>
  <cp:revision>26</cp:revision>
  <cp:lastPrinted>2017-11-23T14:19:00Z</cp:lastPrinted>
  <dcterms:created xsi:type="dcterms:W3CDTF">2020-12-02T07:22:00Z</dcterms:created>
  <dcterms:modified xsi:type="dcterms:W3CDTF">2023-11-09T04:51:00Z</dcterms:modified>
</cp:coreProperties>
</file>