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0F0188E" w14:textId="4FF597A9" w:rsidR="007C16F5" w:rsidRPr="00E93BDF" w:rsidRDefault="001E23A4" w:rsidP="007C16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3E4AD0">
        <w:rPr>
          <w:b/>
          <w:bCs/>
        </w:rPr>
        <w:t>имущественного комплекса</w:t>
      </w:r>
      <w:r w:rsidR="007C16F5" w:rsidRPr="00D61D00">
        <w:rPr>
          <w:b/>
          <w:bCs/>
        </w:rPr>
        <w:t>, расположенн</w:t>
      </w:r>
      <w:r w:rsidR="003E4AD0">
        <w:rPr>
          <w:b/>
          <w:bCs/>
        </w:rPr>
        <w:t>ого</w:t>
      </w:r>
      <w:r w:rsidR="007C16F5">
        <w:rPr>
          <w:b/>
          <w:bCs/>
        </w:rPr>
        <w:t xml:space="preserve"> </w:t>
      </w:r>
      <w:r w:rsidR="007C16F5" w:rsidRPr="00D61D00">
        <w:rPr>
          <w:b/>
          <w:bCs/>
        </w:rPr>
        <w:t xml:space="preserve">по адресу: </w:t>
      </w:r>
      <w:r w:rsidR="003E4AD0">
        <w:rPr>
          <w:b/>
          <w:bCs/>
        </w:rPr>
        <w:t>Республика Башкортостан</w:t>
      </w:r>
      <w:r w:rsidR="007C16F5" w:rsidRPr="006C75A6">
        <w:rPr>
          <w:b/>
          <w:bCs/>
        </w:rPr>
        <w:t xml:space="preserve">, </w:t>
      </w:r>
      <w:r w:rsidR="003E4AD0">
        <w:rPr>
          <w:b/>
          <w:bCs/>
        </w:rPr>
        <w:t>г. Сибай, ул. Ленина</w:t>
      </w:r>
      <w:r w:rsidR="007C16F5">
        <w:rPr>
          <w:b/>
          <w:bCs/>
        </w:rPr>
        <w:t xml:space="preserve">, д. </w:t>
      </w:r>
      <w:r w:rsidR="003E4AD0">
        <w:rPr>
          <w:b/>
          <w:bCs/>
        </w:rPr>
        <w:t>9</w:t>
      </w:r>
      <w:r w:rsidR="007C16F5">
        <w:rPr>
          <w:b/>
          <w:bCs/>
        </w:rPr>
        <w:t>,</w:t>
      </w:r>
    </w:p>
    <w:p w14:paraId="512A198B" w14:textId="4ADD3561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>принадлежащ</w:t>
      </w:r>
      <w:r w:rsidR="003E4AD0">
        <w:rPr>
          <w:b/>
          <w:bCs/>
        </w:rPr>
        <w:t>его</w:t>
      </w:r>
      <w:r w:rsidRPr="005E432E">
        <w:rPr>
          <w:b/>
          <w:bCs/>
        </w:rPr>
        <w:t xml:space="preserve"> </w:t>
      </w:r>
      <w:r w:rsidR="00BB43E8">
        <w:rPr>
          <w:b/>
          <w:bCs/>
        </w:rPr>
        <w:t>физическому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7CAE30EF" w:rsidR="00B81009" w:rsidRPr="00D01189" w:rsidRDefault="00E058AC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22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7AC0FD26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E058AC">
        <w:rPr>
          <w:b/>
          <w:bCs/>
        </w:rPr>
        <w:t>10</w:t>
      </w:r>
      <w:r w:rsidR="00773D3F">
        <w:rPr>
          <w:b/>
          <w:bCs/>
        </w:rPr>
        <w:t>.</w:t>
      </w:r>
      <w:r w:rsidR="00E058AC">
        <w:rPr>
          <w:b/>
          <w:bCs/>
        </w:rPr>
        <w:t>11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E058AC">
        <w:rPr>
          <w:b/>
          <w:bCs/>
        </w:rPr>
        <w:t>20</w:t>
      </w:r>
      <w:r w:rsidR="00F069D7" w:rsidRPr="00D3330B">
        <w:rPr>
          <w:b/>
          <w:bCs/>
        </w:rPr>
        <w:t>.</w:t>
      </w:r>
      <w:r w:rsidR="00F74956">
        <w:rPr>
          <w:b/>
          <w:bCs/>
        </w:rPr>
        <w:t>1</w:t>
      </w:r>
      <w:r w:rsidR="00E058AC">
        <w:rPr>
          <w:b/>
          <w:bCs/>
        </w:rPr>
        <w:t>2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10518A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E058AC">
        <w:rPr>
          <w:b/>
          <w:bCs/>
        </w:rPr>
        <w:t>20</w:t>
      </w:r>
      <w:r w:rsidR="007E1C9C" w:rsidRPr="0005653B">
        <w:rPr>
          <w:b/>
          <w:bCs/>
        </w:rPr>
        <w:t>.</w:t>
      </w:r>
      <w:r w:rsidR="00F74956">
        <w:rPr>
          <w:b/>
          <w:bCs/>
        </w:rPr>
        <w:t>1</w:t>
      </w:r>
      <w:r w:rsidR="00E058AC">
        <w:rPr>
          <w:b/>
          <w:bCs/>
        </w:rPr>
        <w:t>2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E3D9724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E058AC">
        <w:rPr>
          <w:b/>
          <w:bCs/>
        </w:rPr>
        <w:t>21</w:t>
      </w:r>
      <w:r w:rsidRPr="0005653B">
        <w:rPr>
          <w:b/>
          <w:bCs/>
        </w:rPr>
        <w:t>.</w:t>
      </w:r>
      <w:r w:rsidR="00F74956">
        <w:rPr>
          <w:b/>
          <w:bCs/>
        </w:rPr>
        <w:t>1</w:t>
      </w:r>
      <w:r w:rsidR="00E058AC">
        <w:rPr>
          <w:b/>
          <w:bCs/>
        </w:rPr>
        <w:t>2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AA74D7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Время </w:t>
      </w:r>
      <w:r w:rsidRPr="00AA74D7">
        <w:rPr>
          <w:b/>
          <w:bCs/>
        </w:rPr>
        <w:t>проведения аукциона устанавливается в отношении каждого лота.</w:t>
      </w:r>
      <w:r w:rsidR="00E23888" w:rsidRPr="00AA74D7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AA74D7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AA74D7" w:rsidRDefault="009275C6" w:rsidP="00573FA0">
      <w:pPr>
        <w:jc w:val="center"/>
        <w:rPr>
          <w:bCs/>
          <w:i/>
          <w:iCs/>
        </w:rPr>
      </w:pPr>
    </w:p>
    <w:p w14:paraId="426A893B" w14:textId="050F71E9" w:rsidR="005E432E" w:rsidRPr="00AA74D7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rPr>
          <w:b/>
          <w:bCs/>
        </w:rPr>
        <w:t xml:space="preserve">Телефоны для справок: </w:t>
      </w:r>
      <w:r w:rsidR="00AA74D7" w:rsidRPr="00AA74D7">
        <w:rPr>
          <w:b/>
          <w:bCs/>
        </w:rPr>
        <w:t>8 (343) 379-35-55, 8 (992) 310-07-10 (мск+2 часа)</w:t>
      </w:r>
      <w:r w:rsidR="005E432E" w:rsidRPr="00AA74D7">
        <w:rPr>
          <w:b/>
          <w:bCs/>
          <w:color w:val="000000"/>
        </w:rPr>
        <w:t>,</w:t>
      </w:r>
      <w:r w:rsidR="00AA74D7" w:rsidRPr="00AA74D7">
        <w:t xml:space="preserve"> </w:t>
      </w:r>
      <w:hyperlink r:id="rId9" w:history="1">
        <w:r w:rsidR="00AA74D7" w:rsidRPr="009B33B5">
          <w:rPr>
            <w:rStyle w:val="af4"/>
            <w:b/>
            <w:bCs/>
          </w:rPr>
          <w:t>ekb@auction-house.ru</w:t>
        </w:r>
      </w:hyperlink>
      <w:r w:rsidR="00AA74D7" w:rsidRPr="00AA74D7">
        <w:t xml:space="preserve"> </w:t>
      </w:r>
      <w:r w:rsidR="005E432E" w:rsidRPr="00AA74D7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AA74D7">
        <w:rPr>
          <w:b/>
          <w:bCs/>
        </w:rPr>
        <w:t>Телефоны Службы технической поддержки Lot-</w:t>
      </w:r>
      <w:r w:rsidRPr="00AA74D7">
        <w:rPr>
          <w:b/>
          <w:bCs/>
          <w:lang w:val="en-US"/>
        </w:rPr>
        <w:t>o</w:t>
      </w:r>
      <w:r w:rsidRPr="00AA74D7">
        <w:rPr>
          <w:b/>
          <w:bCs/>
        </w:rPr>
        <w:t>nline.</w:t>
      </w:r>
      <w:r w:rsidRPr="00AA74D7">
        <w:rPr>
          <w:b/>
          <w:bCs/>
          <w:lang w:val="en-US"/>
        </w:rPr>
        <w:t>ru</w:t>
      </w:r>
      <w:r w:rsidRPr="00AA74D7">
        <w:rPr>
          <w:b/>
          <w:bCs/>
        </w:rPr>
        <w:t>: 8-800-777-57-57, доб. 235, 231</w:t>
      </w:r>
      <w:r w:rsidRPr="00E93BDF">
        <w:rPr>
          <w:b/>
          <w:bCs/>
        </w:rPr>
        <w:t xml:space="preserve">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AA74D7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A30376">
      <w:pPr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b/>
        </w:rPr>
        <w:t>Единственный лот, единым лотом:</w:t>
      </w:r>
      <w:r w:rsidRPr="00E93BDF">
        <w:rPr>
          <w:rFonts w:eastAsia="Times New Roman"/>
          <w:b/>
        </w:rPr>
        <w:t xml:space="preserve">  </w:t>
      </w:r>
    </w:p>
    <w:p w14:paraId="3084C830" w14:textId="455102FF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02:61:010905:410, площадь: 2020 кв. м., категории земель: земли населенных пунктов, виды разрешенного использования: размещение стоянок для автомобилей сотрудников и посетителей торгового центра, для иных видов жилой застройки,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 xml:space="preserve">за № 02:61:010905:410-02/114/2020-46. Ограничение прав и обременение объекта недвижимости: не зарегистрировано. </w:t>
      </w:r>
    </w:p>
    <w:p w14:paraId="7100A7E2" w14:textId="54CDD007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, площадь: 2</w:t>
      </w:r>
      <w:r>
        <w:rPr>
          <w:sz w:val="23"/>
          <w:szCs w:val="23"/>
        </w:rPr>
        <w:t>469</w:t>
      </w:r>
      <w:r w:rsidRPr="004C4A0D">
        <w:rPr>
          <w:sz w:val="23"/>
          <w:szCs w:val="23"/>
        </w:rPr>
        <w:t xml:space="preserve"> кв. м., категории земель: земли населенных пунктов, виды разрешенного использования: </w:t>
      </w:r>
      <w:r>
        <w:rPr>
          <w:sz w:val="23"/>
          <w:szCs w:val="23"/>
        </w:rPr>
        <w:t>размещение магазина, для иных видов жилой застройки</w:t>
      </w:r>
      <w:r w:rsidRPr="004C4A0D">
        <w:rPr>
          <w:sz w:val="23"/>
          <w:szCs w:val="23"/>
        </w:rPr>
        <w:t xml:space="preserve">, адрес (местоположение): </w:t>
      </w:r>
      <w:r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C4A0D">
        <w:rPr>
          <w:sz w:val="23"/>
          <w:szCs w:val="23"/>
        </w:rPr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51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не зарегистрировано.  </w:t>
      </w:r>
    </w:p>
    <w:p w14:paraId="4135901F" w14:textId="76B281B2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5050,2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магазин, количество этажей, в том числе подземных этажей: 3, в том числе подземных 1</w:t>
      </w:r>
      <w:r w:rsidRPr="004C4A0D">
        <w:rPr>
          <w:sz w:val="23"/>
          <w:szCs w:val="23"/>
        </w:rPr>
        <w:t>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64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Аренда, государственная регистрация 29.08.2014 г. за № 02-04-16/017/2014-893; аренда, государственная регистрация 03.08.2012 г. за № 02-04-16/020/2012-258</w:t>
      </w:r>
      <w:r w:rsidRPr="004C4A0D">
        <w:rPr>
          <w:sz w:val="23"/>
          <w:szCs w:val="23"/>
        </w:rPr>
        <w:t xml:space="preserve">.  </w:t>
      </w:r>
    </w:p>
    <w:p w14:paraId="3EE6DB64" w14:textId="13B81BAD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121,8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комплекс установок теплогенераторов и центральных кондиционеров, количество этажей, в том числе подземных этажей: 3, в том числе подземных 0</w:t>
      </w:r>
      <w:r w:rsidRPr="004C4A0D">
        <w:rPr>
          <w:sz w:val="23"/>
          <w:szCs w:val="23"/>
        </w:rPr>
        <w:t xml:space="preserve">, адрес (местоположение): </w:t>
      </w:r>
      <w:r w:rsidRPr="004C4A0D">
        <w:rPr>
          <w:sz w:val="23"/>
          <w:szCs w:val="23"/>
        </w:rPr>
        <w:lastRenderedPageBreak/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52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не зарегистрировано</w:t>
      </w:r>
      <w:r w:rsidRPr="004C4A0D">
        <w:rPr>
          <w:sz w:val="23"/>
          <w:szCs w:val="23"/>
        </w:rPr>
        <w:t xml:space="preserve">.  </w:t>
      </w:r>
    </w:p>
    <w:p w14:paraId="51BDD54E" w14:textId="397B54E9" w:rsidR="00F069D7" w:rsidRPr="00A23420" w:rsidRDefault="00F069D7" w:rsidP="00A30376">
      <w:pPr>
        <w:ind w:right="-57" w:firstLine="851"/>
        <w:jc w:val="both"/>
        <w:rPr>
          <w:sz w:val="23"/>
          <w:szCs w:val="23"/>
        </w:rPr>
      </w:pPr>
    </w:p>
    <w:p w14:paraId="1E24B2F6" w14:textId="224D4D17" w:rsidR="0060438B" w:rsidRDefault="0060438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A9ABFE" w14:textId="53E02F59" w:rsidR="0005653B" w:rsidRDefault="0005653B" w:rsidP="00A30376">
      <w:pPr>
        <w:ind w:firstLine="851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A30376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76410B" w14:textId="5A24C4C5" w:rsidR="001673B3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956">
        <w:rPr>
          <w:rFonts w:ascii="Times New Roman" w:hAnsi="Times New Roman"/>
          <w:b/>
          <w:bCs/>
        </w:rPr>
        <w:t>200</w:t>
      </w:r>
      <w:r w:rsidR="00F069D7" w:rsidRPr="00644E28">
        <w:rPr>
          <w:rFonts w:ascii="Times New Roman" w:hAnsi="Times New Roman"/>
          <w:b/>
          <w:bCs/>
        </w:rPr>
        <w:t> </w:t>
      </w:r>
      <w:r w:rsidR="009A17DE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F74956">
        <w:rPr>
          <w:rFonts w:ascii="Times New Roman" w:hAnsi="Times New Roman"/>
          <w:b/>
          <w:bCs/>
        </w:rPr>
        <w:t xml:space="preserve">Двести </w:t>
      </w:r>
      <w:r w:rsidR="00F74956" w:rsidRPr="00644E28">
        <w:rPr>
          <w:rFonts w:ascii="Times New Roman" w:hAnsi="Times New Roman"/>
          <w:b/>
          <w:bCs/>
        </w:rPr>
        <w:t>миллионов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4FD43769" w:rsidR="007C5D38" w:rsidRDefault="007C5D38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7DE">
        <w:rPr>
          <w:rFonts w:ascii="Times New Roman" w:hAnsi="Times New Roman"/>
          <w:b/>
          <w:bCs/>
        </w:rPr>
        <w:t>1</w:t>
      </w:r>
      <w:r w:rsidR="00F74956">
        <w:rPr>
          <w:rFonts w:ascii="Times New Roman" w:hAnsi="Times New Roman"/>
          <w:b/>
          <w:bCs/>
        </w:rPr>
        <w:t>78</w:t>
      </w:r>
      <w:r w:rsidR="00F069D7" w:rsidRPr="001A1E27">
        <w:rPr>
          <w:rFonts w:ascii="Times New Roman" w:hAnsi="Times New Roman"/>
          <w:b/>
          <w:bCs/>
        </w:rPr>
        <w:t> 000 000 (</w:t>
      </w:r>
      <w:r w:rsidR="009A17DE">
        <w:rPr>
          <w:rFonts w:ascii="Times New Roman" w:hAnsi="Times New Roman"/>
          <w:b/>
          <w:bCs/>
        </w:rPr>
        <w:t xml:space="preserve">Сто </w:t>
      </w:r>
      <w:r w:rsidR="00F74956">
        <w:rPr>
          <w:rFonts w:ascii="Times New Roman" w:hAnsi="Times New Roman"/>
          <w:b/>
          <w:bCs/>
        </w:rPr>
        <w:t>семьдесят восемь</w:t>
      </w:r>
      <w:r w:rsidR="00F069D7" w:rsidRPr="001A1E27">
        <w:rPr>
          <w:rFonts w:ascii="Times New Roman" w:hAnsi="Times New Roman"/>
          <w:b/>
          <w:bCs/>
        </w:rPr>
        <w:t xml:space="preserve"> миллион</w:t>
      </w:r>
      <w:r w:rsidR="00F74956">
        <w:rPr>
          <w:rFonts w:ascii="Times New Roman" w:hAnsi="Times New Roman"/>
          <w:b/>
          <w:bCs/>
        </w:rPr>
        <w:t>ов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11853265" w:rsidR="001D366C" w:rsidRPr="00DA41EB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4956">
        <w:rPr>
          <w:rFonts w:ascii="Times New Roman" w:hAnsi="Times New Roman"/>
          <w:b/>
          <w:bCs/>
          <w:color w:val="000000"/>
        </w:rPr>
        <w:t>6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F74956">
        <w:rPr>
          <w:rFonts w:ascii="Times New Roman" w:hAnsi="Times New Roman"/>
          <w:b/>
          <w:bCs/>
          <w:color w:val="000000"/>
        </w:rPr>
        <w:t>Шесть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9A17DE">
        <w:rPr>
          <w:rFonts w:ascii="Times New Roman" w:hAnsi="Times New Roman"/>
          <w:b/>
          <w:bCs/>
          <w:color w:val="000000"/>
        </w:rPr>
        <w:t>ов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27D0F86" w:rsidR="006708C7" w:rsidRPr="00B479F3" w:rsidRDefault="0036512E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F74956">
        <w:rPr>
          <w:rFonts w:ascii="Times New Roman" w:hAnsi="Times New Roman"/>
          <w:b/>
          <w:bCs/>
          <w:color w:val="000000"/>
        </w:rPr>
        <w:t>550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9A17DE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F74956">
        <w:rPr>
          <w:rFonts w:ascii="Times New Roman" w:hAnsi="Times New Roman"/>
          <w:b/>
          <w:bCs/>
          <w:color w:val="000000"/>
        </w:rPr>
        <w:t>Пятьсот пятьдесят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BE1D5A4" w:rsidR="00B479F3" w:rsidRPr="00B479F3" w:rsidRDefault="007C5D38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F74956">
        <w:rPr>
          <w:rFonts w:ascii="Times New Roman" w:hAnsi="Times New Roman"/>
          <w:b/>
          <w:bCs/>
          <w:color w:val="000000"/>
        </w:rPr>
        <w:t>2</w:t>
      </w:r>
      <w:r w:rsidR="00B45CAF" w:rsidRPr="005D4A33">
        <w:rPr>
          <w:rFonts w:ascii="Times New Roman" w:hAnsi="Times New Roman"/>
          <w:b/>
          <w:bCs/>
          <w:color w:val="000000"/>
        </w:rPr>
        <w:t> </w:t>
      </w:r>
      <w:r w:rsidR="00F74956">
        <w:rPr>
          <w:rFonts w:ascii="Times New Roman" w:hAnsi="Times New Roman"/>
          <w:b/>
          <w:bCs/>
          <w:color w:val="000000"/>
        </w:rPr>
        <w:t>2</w:t>
      </w:r>
      <w:r w:rsidR="009A17DE">
        <w:rPr>
          <w:rFonts w:ascii="Times New Roman" w:hAnsi="Times New Roman"/>
          <w:b/>
          <w:bCs/>
          <w:color w:val="000000"/>
        </w:rPr>
        <w:t>0</w:t>
      </w:r>
      <w:r w:rsidR="00B45CAF" w:rsidRPr="005D4A33">
        <w:rPr>
          <w:rFonts w:ascii="Times New Roman" w:hAnsi="Times New Roman"/>
          <w:b/>
          <w:bCs/>
          <w:color w:val="000000"/>
        </w:rPr>
        <w:t>0 000 (</w:t>
      </w:r>
      <w:r w:rsidR="00F74956">
        <w:rPr>
          <w:rFonts w:ascii="Times New Roman" w:hAnsi="Times New Roman"/>
          <w:b/>
          <w:bCs/>
          <w:color w:val="000000"/>
        </w:rPr>
        <w:t>Два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миллион</w:t>
      </w:r>
      <w:r w:rsidR="00F74956">
        <w:rPr>
          <w:rFonts w:ascii="Times New Roman" w:hAnsi="Times New Roman"/>
          <w:b/>
          <w:bCs/>
          <w:color w:val="000000"/>
        </w:rPr>
        <w:t>а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</w:t>
      </w:r>
      <w:r w:rsidR="00F74956">
        <w:rPr>
          <w:rFonts w:ascii="Times New Roman" w:hAnsi="Times New Roman"/>
          <w:b/>
          <w:bCs/>
          <w:color w:val="000000"/>
        </w:rPr>
        <w:t>двести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7C13903A" w:rsidR="00737973" w:rsidRDefault="000A2CE2" w:rsidP="00A30376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</w:t>
      </w:r>
      <w:r w:rsidR="00AA74D7" w:rsidRPr="00AA74D7">
        <w:rPr>
          <w:rFonts w:eastAsia="Times New Roman"/>
          <w:color w:val="000000"/>
        </w:rPr>
        <w:t xml:space="preserve"> </w:t>
      </w:r>
      <w:r w:rsidRPr="00AA74D7">
        <w:rPr>
          <w:rFonts w:eastAsia="Times New Roman"/>
          <w:color w:val="000000"/>
        </w:rPr>
        <w:t xml:space="preserve">АО «РАД»: тел. </w:t>
      </w:r>
      <w:r w:rsidR="00AA74D7" w:rsidRPr="00AA74D7">
        <w:rPr>
          <w:rFonts w:eastAsia="Times New Roman"/>
          <w:color w:val="000000"/>
        </w:rPr>
        <w:t>8 (343) 379-35-55, 8 (992) 310-07-10 (мск+2 часа), ekb@auction-house.ru</w:t>
      </w:r>
      <w:r w:rsidRPr="00AA74D7">
        <w:rPr>
          <w:rFonts w:eastAsia="Times New Roman"/>
          <w:color w:val="000000"/>
        </w:rPr>
        <w:t>, в рабочие дни с 09:00 до 18:00 часов, не позднее дня окончания приема заявок на торги.</w:t>
      </w:r>
    </w:p>
    <w:p w14:paraId="45EA668F" w14:textId="77777777" w:rsidR="00A30376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1AD47082" w14:textId="5A854665" w:rsidR="00D610A5" w:rsidRDefault="00D610A5" w:rsidP="00A30376">
      <w:pPr>
        <w:ind w:firstLine="851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C3A03CF" w14:textId="77777777" w:rsidR="00A30376" w:rsidRPr="00534145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62ECE405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</w:p>
    <w:p w14:paraId="7B426F45" w14:textId="41D45C9F" w:rsidR="00D610A5" w:rsidRDefault="00D610A5" w:rsidP="00A30376">
      <w:pPr>
        <w:ind w:firstLine="851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674915E6" w14:textId="77777777" w:rsidR="00A30376" w:rsidRDefault="00A30376" w:rsidP="00A30376">
      <w:pPr>
        <w:ind w:firstLine="851"/>
        <w:jc w:val="center"/>
        <w:rPr>
          <w:b/>
          <w:bCs/>
        </w:rPr>
      </w:pPr>
    </w:p>
    <w:p w14:paraId="5FFA41DB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A30376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A30376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A30376">
      <w:pPr>
        <w:ind w:firstLine="851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A30376">
      <w:pPr>
        <w:ind w:firstLine="851"/>
        <w:jc w:val="both"/>
      </w:pPr>
      <w:r>
        <w:t xml:space="preserve">- </w:t>
      </w:r>
      <w:r w:rsidR="0036098D" w:rsidRPr="0036098D">
        <w:t xml:space="preserve"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</w:t>
      </w:r>
      <w:r w:rsidR="0036098D" w:rsidRPr="0036098D">
        <w:lastRenderedPageBreak/>
        <w:t>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79DA044C" w:rsidR="00DA1B2B" w:rsidRPr="00DA1B2B" w:rsidRDefault="00DA1B2B" w:rsidP="00A30376">
      <w:pPr>
        <w:ind w:firstLine="851"/>
        <w:jc w:val="both"/>
      </w:pP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A30376">
      <w:pPr>
        <w:ind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00870066" w:rsidR="00DA1B2B" w:rsidRPr="0095235D" w:rsidRDefault="00DA1B2B" w:rsidP="00A30376">
      <w:pPr>
        <w:ind w:firstLine="851"/>
        <w:jc w:val="both"/>
      </w:pP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391D2D7E" w:rsidR="0036098D" w:rsidRPr="0036098D" w:rsidRDefault="0036098D" w:rsidP="00A30376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1F600313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rPr>
          <w:b/>
        </w:rPr>
        <w:t>Физические лица:</w:t>
      </w:r>
    </w:p>
    <w:p w14:paraId="490421EF" w14:textId="1CE2A700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6E37D85C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F1612" w:rsidRPr="002F1612">
        <w:rPr>
          <w:rFonts w:ascii="Times New Roman" w:hAnsi="Times New Roman"/>
          <w:sz w:val="24"/>
          <w:szCs w:val="24"/>
        </w:rPr>
        <w:t>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5803DFF2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3E4F4E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445BB717" w14:textId="77777777" w:rsidR="002F1612" w:rsidRPr="002F1612" w:rsidRDefault="002F1612" w:rsidP="00A30376">
      <w:pPr>
        <w:tabs>
          <w:tab w:val="left" w:pos="1134"/>
          <w:tab w:val="left" w:pos="1276"/>
        </w:tabs>
        <w:ind w:left="851"/>
        <w:jc w:val="both"/>
        <w:rPr>
          <w:b/>
        </w:rPr>
      </w:pPr>
      <w:r w:rsidRPr="002F1612">
        <w:rPr>
          <w:b/>
        </w:rPr>
        <w:lastRenderedPageBreak/>
        <w:t xml:space="preserve">Индивидуальные предприниматели: </w:t>
      </w:r>
    </w:p>
    <w:p w14:paraId="0D8BB97C" w14:textId="70F8AF30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44579281" w14:textId="4A952306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3EAD014F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782FDA78" w14:textId="4D6D060D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6630BCB2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1612" w:rsidRPr="002F1612">
        <w:rPr>
          <w:rFonts w:ascii="Times New Roman" w:hAnsi="Times New Roman"/>
          <w:sz w:val="24"/>
          <w:szCs w:val="24"/>
        </w:rPr>
        <w:t>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E634582" w14:textId="5349BB32" w:rsidR="00B658DB" w:rsidRPr="008F3011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50EC1D70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50FAB172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21200233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45169360" w14:textId="18F6F836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2F1612" w:rsidRPr="002F1612">
        <w:t>чредительные документы в действующей редакции;</w:t>
      </w:r>
    </w:p>
    <w:p w14:paraId="0E20ADAF" w14:textId="7DBE2D07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д</w:t>
      </w:r>
      <w:r w:rsidR="002F1612" w:rsidRPr="002F1612">
        <w:t>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379C38E5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2F1612" w:rsidRPr="002F1612">
        <w:t>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4302B689" w:rsidR="002F1612" w:rsidRPr="002F1612" w:rsidRDefault="00A30376" w:rsidP="00A30376">
      <w:pPr>
        <w:pStyle w:val="ad"/>
        <w:numPr>
          <w:ilvl w:val="0"/>
          <w:numId w:val="11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51042289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1B2A4F6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72AC16A1" w14:textId="77777777" w:rsidR="00D610A5" w:rsidRPr="002F1612" w:rsidRDefault="00D610A5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675F000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D610A5" w:rsidRPr="002F1612">
        <w:t>став (Меморандум) и/или учредительный договор;</w:t>
      </w:r>
    </w:p>
    <w:p w14:paraId="75B74C66" w14:textId="651B2CC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регистрации (инкорпорации);</w:t>
      </w:r>
    </w:p>
    <w:p w14:paraId="13FAD41A" w14:textId="414BF2E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директорах и решение о назначении директора(-ов);</w:t>
      </w:r>
    </w:p>
    <w:p w14:paraId="18A7A46B" w14:textId="107C359A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на акции (иной аналогичный документ);</w:t>
      </w:r>
    </w:p>
    <w:p w14:paraId="725B4E79" w14:textId="757272B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в</w:t>
      </w:r>
      <w:r w:rsidR="00D610A5" w:rsidRPr="002F1612">
        <w:t>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53C2F660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должного состояния (good standing) не старше 30 дней;</w:t>
      </w:r>
    </w:p>
    <w:p w14:paraId="6AD3B467" w14:textId="3B729DFE" w:rsidR="002F1612" w:rsidRPr="00A30376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D610A5" w:rsidRPr="002F1612">
        <w:t xml:space="preserve">ешение об одобрении или совершении сделки или письмо об отсутствии </w:t>
      </w:r>
      <w:r w:rsidR="00D610A5" w:rsidRPr="00A30376">
        <w:t>необходимости такого одобрения, получения согласия на ее совершение</w:t>
      </w:r>
      <w:r w:rsidR="00EB3B49" w:rsidRPr="00A30376">
        <w:t>.</w:t>
      </w:r>
    </w:p>
    <w:p w14:paraId="12661807" w14:textId="78025A90" w:rsidR="00D610A5" w:rsidRPr="00A30376" w:rsidRDefault="00A30376" w:rsidP="00A30376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0376">
        <w:rPr>
          <w:rFonts w:ascii="Times New Roman" w:hAnsi="Times New Roman"/>
          <w:sz w:val="24"/>
          <w:szCs w:val="24"/>
        </w:rPr>
        <w:t>и</w:t>
      </w:r>
      <w:r w:rsidR="00D610A5" w:rsidRPr="00A30376">
        <w:rPr>
          <w:rFonts w:ascii="Times New Roman" w:hAnsi="Times New Roman"/>
          <w:sz w:val="24"/>
          <w:szCs w:val="24"/>
        </w:rPr>
        <w:t xml:space="preserve">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A30376">
      <w:pPr>
        <w:tabs>
          <w:tab w:val="left" w:pos="1134"/>
          <w:tab w:val="left" w:pos="1276"/>
        </w:tabs>
        <w:ind w:right="72" w:firstLine="851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A303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A30376">
      <w:pPr>
        <w:pStyle w:val="Pa11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04658DA4" w:rsidR="00D610A5" w:rsidRPr="007E5C3F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bCs/>
        </w:rPr>
      </w:pPr>
      <w:r w:rsidRPr="007E5C3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</w:t>
      </w:r>
      <w:r w:rsidR="00A30376">
        <w:rPr>
          <w:bCs/>
        </w:rPr>
        <w:t xml:space="preserve"> по адресу в сети Интернет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. </w:t>
      </w:r>
    </w:p>
    <w:p w14:paraId="271B6BB6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 </w:t>
      </w:r>
    </w:p>
    <w:p w14:paraId="64D0554E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22A48BFB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</w:t>
      </w:r>
      <w:r w:rsidR="00A30376">
        <w:t>и</w:t>
      </w:r>
      <w:r w:rsidRPr="00F30D8B">
        <w:t>;</w:t>
      </w:r>
    </w:p>
    <w:p w14:paraId="7C7684DB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</w:p>
    <w:p w14:paraId="3D350B9A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14:paraId="5231A921" w14:textId="77777777" w:rsidR="00D610A5" w:rsidRPr="008751C7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EEF8208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A30376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01DDEC8D" w:rsidR="00D610A5" w:rsidRPr="00F30D8B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б)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96F5CB5" w:rsidR="00D610A5" w:rsidRPr="00732A87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в)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8A2CD4F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A30376">
      <w:pPr>
        <w:widowControl w:val="0"/>
        <w:tabs>
          <w:tab w:val="left" w:pos="1134"/>
          <w:tab w:val="left" w:pos="1276"/>
          <w:tab w:val="right" w:leader="dot" w:pos="4762"/>
        </w:tabs>
        <w:autoSpaceDE w:val="0"/>
        <w:autoSpaceDN w:val="0"/>
        <w:adjustRightInd w:val="0"/>
        <w:ind w:right="-5" w:firstLine="851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</w:t>
      </w:r>
      <w:r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4AF2D49C" w14:textId="48A8B9CC" w:rsidR="00865C31" w:rsidRPr="00F03ADC" w:rsidRDefault="00865C31" w:rsidP="00A30376">
      <w:pPr>
        <w:tabs>
          <w:tab w:val="left" w:pos="1134"/>
          <w:tab w:val="left" w:pos="1276"/>
        </w:tabs>
        <w:ind w:right="-57" w:firstLine="851"/>
        <w:jc w:val="both"/>
        <w:rPr>
          <w:b/>
          <w:bCs/>
        </w:rPr>
      </w:pPr>
      <w:r w:rsidRPr="00F03AD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аукциона, при этом Единственный участник аукциона обязуется заключить ДКП Объекта с Продавцом, </w:t>
      </w:r>
      <w:r w:rsidR="00F03ADC" w:rsidRPr="00F03ADC">
        <w:rPr>
          <w:b/>
          <w:bCs/>
        </w:rPr>
        <w:t xml:space="preserve">по цене </w:t>
      </w:r>
      <w:r w:rsidRPr="00F03ADC">
        <w:rPr>
          <w:b/>
          <w:bCs/>
        </w:rPr>
        <w:t xml:space="preserve">равной </w:t>
      </w:r>
      <w:r w:rsidR="006651E1">
        <w:rPr>
          <w:b/>
          <w:bCs/>
        </w:rPr>
        <w:t>минимальной</w:t>
      </w:r>
      <w:r w:rsidR="00F03ADC">
        <w:rPr>
          <w:b/>
          <w:bCs/>
        </w:rPr>
        <w:t xml:space="preserve"> (цене отсечения).</w:t>
      </w:r>
    </w:p>
    <w:p w14:paraId="60D347CD" w14:textId="77777777" w:rsidR="00865C31" w:rsidRPr="00FD5586" w:rsidRDefault="00865C31" w:rsidP="00A30376">
      <w:pPr>
        <w:tabs>
          <w:tab w:val="left" w:pos="1134"/>
          <w:tab w:val="left" w:pos="1276"/>
        </w:tabs>
        <w:spacing w:after="120"/>
        <w:ind w:right="-57" w:firstLine="851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46B35C89" w:rsidR="00FD4773" w:rsidRPr="00865C31" w:rsidRDefault="00865C31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 w:rsidR="00A30376"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7BFE" w14:textId="77777777" w:rsidR="00011CBD" w:rsidRDefault="00011CBD" w:rsidP="008C3E4E">
      <w:r>
        <w:separator/>
      </w:r>
    </w:p>
  </w:endnote>
  <w:endnote w:type="continuationSeparator" w:id="0">
    <w:p w14:paraId="762F2D0B" w14:textId="77777777" w:rsidR="00011CBD" w:rsidRDefault="00011CB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E7BA" w14:textId="77777777" w:rsidR="00011CBD" w:rsidRDefault="00011CBD" w:rsidP="008C3E4E">
      <w:r>
        <w:separator/>
      </w:r>
    </w:p>
  </w:footnote>
  <w:footnote w:type="continuationSeparator" w:id="0">
    <w:p w14:paraId="3B213359" w14:textId="77777777" w:rsidR="00011CBD" w:rsidRDefault="00011CBD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0F8CD126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B31178"/>
    <w:multiLevelType w:val="hybridMultilevel"/>
    <w:tmpl w:val="CA34A1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 w:numId="15" w16cid:durableId="21516590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CBD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FCA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AD0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4614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1E1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A29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7DE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376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A74D7"/>
    <w:rsid w:val="00AB01B9"/>
    <w:rsid w:val="00AC03BA"/>
    <w:rsid w:val="00AC0AC7"/>
    <w:rsid w:val="00AC15DF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433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58AC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3B49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0C73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3ADC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956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20485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39</cp:revision>
  <cp:lastPrinted>2023-06-28T01:51:00Z</cp:lastPrinted>
  <dcterms:created xsi:type="dcterms:W3CDTF">2022-03-31T09:15:00Z</dcterms:created>
  <dcterms:modified xsi:type="dcterms:W3CDTF">2023-11-09T07:19:00Z</dcterms:modified>
</cp:coreProperties>
</file>