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8362E" w:rsidRPr="008821AF" w:rsidTr="001E7ED5">
        <w:trPr>
          <w:trHeight w:val="268"/>
        </w:trPr>
        <w:tc>
          <w:tcPr>
            <w:tcW w:w="9889" w:type="dxa"/>
          </w:tcPr>
          <w:p w:rsidR="0098362E" w:rsidRPr="008821AF" w:rsidRDefault="0098362E" w:rsidP="008821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98362E" w:rsidRPr="008821AF" w:rsidRDefault="0098362E" w:rsidP="008821AF">
      <w:pPr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</w:rPr>
        <w:t>Договор о задатке</w:t>
      </w:r>
    </w:p>
    <w:p w:rsidR="0098362E" w:rsidRPr="008821AF" w:rsidRDefault="0098362E" w:rsidP="008821AF">
      <w:pPr>
        <w:jc w:val="center"/>
        <w:rPr>
          <w:sz w:val="22"/>
          <w:szCs w:val="22"/>
        </w:rPr>
      </w:pPr>
      <w:r w:rsidRPr="008821AF">
        <w:rPr>
          <w:sz w:val="22"/>
          <w:szCs w:val="22"/>
        </w:rPr>
        <w:t>г. _______</w:t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  <w:t xml:space="preserve">           </w:t>
      </w:r>
      <w:r w:rsidRPr="008821AF">
        <w:rPr>
          <w:sz w:val="22"/>
          <w:szCs w:val="22"/>
        </w:rPr>
        <w:t>«___» ____________ 202</w:t>
      </w:r>
      <w:r w:rsidR="00DD5C5F" w:rsidRPr="008821AF">
        <w:rPr>
          <w:sz w:val="22"/>
          <w:szCs w:val="22"/>
        </w:rPr>
        <w:t>3</w:t>
      </w:r>
      <w:r w:rsidRPr="008821AF">
        <w:rPr>
          <w:sz w:val="22"/>
          <w:szCs w:val="22"/>
        </w:rPr>
        <w:t xml:space="preserve"> г.</w:t>
      </w:r>
    </w:p>
    <w:p w:rsidR="0098362E" w:rsidRPr="008821AF" w:rsidRDefault="0098362E" w:rsidP="008821AF">
      <w:pPr>
        <w:jc w:val="both"/>
        <w:rPr>
          <w:sz w:val="22"/>
          <w:szCs w:val="22"/>
        </w:rPr>
      </w:pPr>
    </w:p>
    <w:p w:rsidR="008821AF" w:rsidRDefault="009774E5" w:rsidP="008821AF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0D0301">
        <w:rPr>
          <w:b/>
          <w:bCs/>
          <w:sz w:val="22"/>
          <w:szCs w:val="22"/>
        </w:rPr>
        <w:t xml:space="preserve">бщество с ограниченной ответственностью «Управляющая компания «Региональные эксплуатационные службы-2» </w:t>
      </w:r>
      <w:r w:rsidRPr="000D0301">
        <w:rPr>
          <w:bCs/>
          <w:sz w:val="22"/>
          <w:szCs w:val="22"/>
        </w:rPr>
        <w:t>(г. Вологда, ул. Гагарина, д. 2А, к. 5, пом. 1, ОГРН 1083525002153, ИНН 3525199367)</w:t>
      </w:r>
      <w:r w:rsidRPr="00AD4D87">
        <w:rPr>
          <w:bCs/>
          <w:sz w:val="22"/>
          <w:szCs w:val="22"/>
        </w:rPr>
        <w:t xml:space="preserve">, </w:t>
      </w:r>
      <w:r w:rsidRPr="0084592F">
        <w:rPr>
          <w:b/>
          <w:bCs/>
          <w:sz w:val="22"/>
          <w:szCs w:val="22"/>
        </w:rPr>
        <w:t>в лице конкурсного управляющего Колосова Дмитрия Николаевича</w:t>
      </w:r>
      <w:r w:rsidRPr="0084592F">
        <w:rPr>
          <w:bCs/>
          <w:sz w:val="22"/>
          <w:szCs w:val="22"/>
        </w:rPr>
        <w:t xml:space="preserve"> (ИНН: 352507158990, СНИЛС: 063-178-951 79, адрес: 160000, г. Вологда, ул. Мира, д. 17, оф. 203, тел. (8172)72-92-30) – член Ассоциации «Межрегиональная Северо-Кавказская саморегулируемая организация профессиональных арбитражный управляющих «Содружество» (355035, г. Ставрополь, пр-кт Кулакова, д. 9 «б», ОГРН СРО: 1022601953296, ИНН СРО: 2635064804, номер и дата регистрации в едином государственном реестре саморегулируемых организаций арбитражных управляющих: №325 от 11.11.2011)</w:t>
      </w:r>
      <w:r w:rsidRPr="00AD4D87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Pr="00AD4D87"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>решения</w:t>
      </w:r>
      <w:r w:rsidRPr="00AD4D87">
        <w:rPr>
          <w:bCs/>
          <w:sz w:val="22"/>
          <w:szCs w:val="22"/>
        </w:rPr>
        <w:t xml:space="preserve"> </w:t>
      </w:r>
      <w:r w:rsidRPr="00AD4D87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Вологодской области</w:t>
      </w:r>
      <w:r w:rsidRPr="00AD4D87">
        <w:rPr>
          <w:sz w:val="22"/>
          <w:szCs w:val="22"/>
        </w:rPr>
        <w:t xml:space="preserve"> от </w:t>
      </w:r>
      <w:r>
        <w:rPr>
          <w:sz w:val="22"/>
          <w:szCs w:val="22"/>
        </w:rPr>
        <w:t>14.08.2023</w:t>
      </w:r>
      <w:r w:rsidRPr="00AD4D8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А13-13352/2022</w:t>
      </w:r>
      <w:r w:rsidR="0098362E" w:rsidRPr="008821AF">
        <w:rPr>
          <w:sz w:val="22"/>
          <w:szCs w:val="22"/>
        </w:rPr>
        <w:t xml:space="preserve">, </w:t>
      </w:r>
      <w:r w:rsidR="0098362E" w:rsidRPr="008821AF">
        <w:rPr>
          <w:bCs/>
          <w:sz w:val="22"/>
          <w:szCs w:val="22"/>
        </w:rPr>
        <w:t>именуемый в дальнейшем</w:t>
      </w:r>
      <w:r>
        <w:rPr>
          <w:sz w:val="22"/>
          <w:szCs w:val="22"/>
        </w:rPr>
        <w:t xml:space="preserve"> «</w:t>
      </w:r>
      <w:r w:rsidR="0098362E" w:rsidRPr="008821AF">
        <w:rPr>
          <w:b/>
          <w:sz w:val="22"/>
          <w:szCs w:val="22"/>
        </w:rPr>
        <w:t>Организатор торгов</w:t>
      </w:r>
      <w:r>
        <w:rPr>
          <w:sz w:val="22"/>
          <w:szCs w:val="22"/>
        </w:rPr>
        <w:t>»</w:t>
      </w:r>
      <w:r w:rsidR="0098362E" w:rsidRPr="008821AF">
        <w:rPr>
          <w:sz w:val="22"/>
          <w:szCs w:val="22"/>
        </w:rPr>
        <w:t xml:space="preserve">, с одной стороны, </w:t>
      </w:r>
    </w:p>
    <w:p w:rsidR="0098362E" w:rsidRPr="008821AF" w:rsidRDefault="0098362E" w:rsidP="008821AF">
      <w:pPr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 xml:space="preserve">и </w:t>
      </w:r>
      <w:r w:rsidRPr="008821AF">
        <w:rPr>
          <w:bCs/>
          <w:sz w:val="22"/>
          <w:szCs w:val="22"/>
        </w:rPr>
        <w:t>_____________________________________________________</w:t>
      </w:r>
      <w:r w:rsidR="008821AF">
        <w:rPr>
          <w:bCs/>
          <w:sz w:val="22"/>
          <w:szCs w:val="22"/>
        </w:rPr>
        <w:t xml:space="preserve">______________________________ </w:t>
      </w:r>
      <w:r w:rsidRPr="008821AF">
        <w:rPr>
          <w:bCs/>
          <w:sz w:val="22"/>
          <w:szCs w:val="22"/>
        </w:rPr>
        <w:t>именуем_____</w:t>
      </w:r>
      <w:r w:rsidRPr="008821AF">
        <w:rPr>
          <w:sz w:val="22"/>
          <w:szCs w:val="22"/>
        </w:rPr>
        <w:t xml:space="preserve"> в дальнейшем </w:t>
      </w:r>
      <w:r w:rsidR="009774E5">
        <w:rPr>
          <w:b/>
          <w:sz w:val="22"/>
          <w:szCs w:val="22"/>
        </w:rPr>
        <w:t>«Заявитель»</w:t>
      </w:r>
      <w:r w:rsidRPr="008821AF">
        <w:rPr>
          <w:sz w:val="22"/>
          <w:szCs w:val="22"/>
        </w:rPr>
        <w:t>, заключили настоящий Договор о нижеследующем:</w:t>
      </w:r>
    </w:p>
    <w:p w:rsidR="0098362E" w:rsidRPr="008821AF" w:rsidRDefault="0098362E" w:rsidP="008821AF">
      <w:pPr>
        <w:tabs>
          <w:tab w:val="center" w:pos="2920"/>
          <w:tab w:val="right" w:pos="9923"/>
        </w:tabs>
        <w:jc w:val="both"/>
        <w:rPr>
          <w:sz w:val="22"/>
          <w:szCs w:val="22"/>
        </w:rPr>
      </w:pPr>
    </w:p>
    <w:p w:rsidR="0098362E" w:rsidRPr="008821AF" w:rsidRDefault="0098362E" w:rsidP="008821AF">
      <w:pPr>
        <w:tabs>
          <w:tab w:val="center" w:pos="0"/>
          <w:tab w:val="right" w:pos="9923"/>
        </w:tabs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I</w:t>
      </w:r>
      <w:r w:rsidRPr="008821AF">
        <w:rPr>
          <w:b/>
          <w:sz w:val="22"/>
          <w:szCs w:val="22"/>
        </w:rPr>
        <w:t>. Предмет договора</w:t>
      </w:r>
    </w:p>
    <w:p w:rsidR="0098362E" w:rsidRPr="008821AF" w:rsidRDefault="0098362E" w:rsidP="008821AF">
      <w:pPr>
        <w:tabs>
          <w:tab w:val="left" w:pos="1134"/>
          <w:tab w:val="center" w:pos="5443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1.1.</w:t>
      </w:r>
      <w:r w:rsidRPr="008821AF">
        <w:rPr>
          <w:sz w:val="22"/>
          <w:szCs w:val="22"/>
        </w:rPr>
        <w:tab/>
        <w:t>В соответствии с условиями настоящего договора Заявитель для участия в торгах</w:t>
      </w:r>
      <w:r w:rsidR="00457B44" w:rsidRPr="008821AF">
        <w:rPr>
          <w:sz w:val="22"/>
          <w:szCs w:val="22"/>
        </w:rPr>
        <w:t xml:space="preserve"> </w:t>
      </w:r>
      <w:r w:rsidRPr="008821AF">
        <w:rPr>
          <w:sz w:val="22"/>
          <w:szCs w:val="22"/>
        </w:rPr>
        <w:t>по продаже имущества</w:t>
      </w:r>
      <w:r w:rsidR="005F2D9F" w:rsidRPr="008821AF">
        <w:rPr>
          <w:sz w:val="22"/>
          <w:szCs w:val="22"/>
        </w:rPr>
        <w:t xml:space="preserve"> (дебиторской задолженности</w:t>
      </w:r>
      <w:r w:rsidR="00457B44" w:rsidRPr="008821AF">
        <w:rPr>
          <w:sz w:val="22"/>
          <w:szCs w:val="22"/>
        </w:rPr>
        <w:t>)</w:t>
      </w:r>
      <w:r w:rsidRPr="008821AF">
        <w:rPr>
          <w:sz w:val="22"/>
          <w:szCs w:val="22"/>
        </w:rPr>
        <w:t xml:space="preserve">, </w:t>
      </w:r>
      <w:r w:rsidR="005F2D9F" w:rsidRPr="008821AF">
        <w:rPr>
          <w:sz w:val="22"/>
          <w:szCs w:val="22"/>
        </w:rPr>
        <w:t>должника</w:t>
      </w:r>
      <w:r w:rsidRPr="008821AF">
        <w:rPr>
          <w:sz w:val="22"/>
          <w:szCs w:val="22"/>
        </w:rPr>
        <w:t xml:space="preserve"> </w:t>
      </w:r>
      <w:r w:rsidR="009E3A32" w:rsidRPr="008821AF">
        <w:rPr>
          <w:b/>
          <w:sz w:val="22"/>
          <w:szCs w:val="22"/>
        </w:rPr>
        <w:t>Общества с ограниченной ответственностью «</w:t>
      </w:r>
      <w:r w:rsidR="009774E5" w:rsidRPr="000D0301">
        <w:rPr>
          <w:b/>
          <w:bCs/>
          <w:sz w:val="22"/>
          <w:szCs w:val="22"/>
        </w:rPr>
        <w:t>Управляющая компания «Региональные эксплуатационные службы-2</w:t>
      </w:r>
      <w:r w:rsidR="009E3A32" w:rsidRPr="008821AF">
        <w:rPr>
          <w:b/>
          <w:sz w:val="22"/>
          <w:szCs w:val="22"/>
        </w:rPr>
        <w:t>»,</w:t>
      </w:r>
      <w:r w:rsidRPr="008821AF">
        <w:rPr>
          <w:color w:val="000000"/>
          <w:sz w:val="22"/>
          <w:szCs w:val="22"/>
        </w:rPr>
        <w:t xml:space="preserve"> проводимых </w:t>
      </w:r>
      <w:r w:rsidRPr="008821AF">
        <w:rPr>
          <w:sz w:val="22"/>
          <w:szCs w:val="22"/>
        </w:rPr>
        <w:t xml:space="preserve">на электронной торговой площадке </w:t>
      </w:r>
      <w:r w:rsidR="005F2D9F" w:rsidRPr="008821AF">
        <w:rPr>
          <w:sz w:val="22"/>
          <w:szCs w:val="22"/>
        </w:rPr>
        <w:t>Российский Аукционный Дом (http://lot-online.ru/),</w:t>
      </w:r>
      <w:r w:rsidRPr="008821AF">
        <w:rPr>
          <w:sz w:val="22"/>
          <w:szCs w:val="22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98362E" w:rsidRPr="008821AF" w:rsidRDefault="009E3A32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 xml:space="preserve">1.2. </w:t>
      </w:r>
      <w:r w:rsidR="0098362E" w:rsidRPr="008821AF">
        <w:rPr>
          <w:sz w:val="22"/>
          <w:szCs w:val="22"/>
        </w:rPr>
        <w:t>Задаток вносится Заявителем в счет обеспечения исполнения обязательств по оплате продаваемого на торгах имущества.</w:t>
      </w:r>
    </w:p>
    <w:p w:rsidR="009E3A32" w:rsidRPr="008821AF" w:rsidRDefault="0098362E" w:rsidP="008821A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8821AF">
        <w:rPr>
          <w:color w:val="000000"/>
          <w:sz w:val="22"/>
          <w:szCs w:val="22"/>
          <w:lang w:eastAsia="ar-SA"/>
        </w:rPr>
        <w:t>1.</w:t>
      </w:r>
      <w:r w:rsidRPr="008821AF">
        <w:rPr>
          <w:color w:val="000000"/>
          <w:sz w:val="22"/>
          <w:szCs w:val="22"/>
        </w:rPr>
        <w:t>3</w:t>
      </w:r>
      <w:r w:rsidR="009E3A32" w:rsidRPr="008821AF">
        <w:rPr>
          <w:color w:val="000000"/>
          <w:sz w:val="22"/>
          <w:szCs w:val="22"/>
        </w:rPr>
        <w:t xml:space="preserve">. </w:t>
      </w:r>
      <w:r w:rsidRPr="008821AF">
        <w:rPr>
          <w:color w:val="000000"/>
          <w:sz w:val="22"/>
          <w:szCs w:val="22"/>
          <w:lang w:eastAsia="ar-SA"/>
        </w:rPr>
        <w:t>Лот №</w:t>
      </w:r>
      <w:r w:rsidR="009E3A32" w:rsidRPr="008821AF">
        <w:rPr>
          <w:color w:val="000000"/>
          <w:sz w:val="22"/>
          <w:szCs w:val="22"/>
          <w:lang w:eastAsia="ar-SA"/>
        </w:rPr>
        <w:t xml:space="preserve">1 </w:t>
      </w:r>
      <w:r w:rsidR="005F2D9F" w:rsidRPr="008821AF">
        <w:rPr>
          <w:color w:val="000000"/>
          <w:sz w:val="22"/>
          <w:szCs w:val="22"/>
          <w:lang w:eastAsia="ar-SA"/>
        </w:rPr>
        <w:t xml:space="preserve">– </w:t>
      </w:r>
      <w:r w:rsidR="009774E5" w:rsidRPr="009774E5">
        <w:rPr>
          <w:color w:val="000000"/>
          <w:sz w:val="22"/>
          <w:szCs w:val="22"/>
          <w:lang w:eastAsia="ar-SA"/>
        </w:rPr>
        <w:t>право требования задолженности к юр. и физ. лицам в сумме 12 078 427 руб. 12 коп.</w:t>
      </w:r>
    </w:p>
    <w:p w:rsidR="0098362E" w:rsidRPr="008821AF" w:rsidRDefault="0098362E" w:rsidP="008821A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8821AF">
        <w:rPr>
          <w:color w:val="000000"/>
          <w:sz w:val="22"/>
          <w:szCs w:val="22"/>
          <w:lang w:eastAsia="ar-SA"/>
        </w:rPr>
        <w:t>1.</w:t>
      </w:r>
      <w:r w:rsidR="00BE3CEC" w:rsidRPr="008821AF">
        <w:rPr>
          <w:color w:val="000000"/>
          <w:sz w:val="22"/>
          <w:szCs w:val="22"/>
        </w:rPr>
        <w:t>4</w:t>
      </w:r>
      <w:r w:rsidRPr="008821AF">
        <w:rPr>
          <w:color w:val="000000"/>
          <w:sz w:val="22"/>
          <w:szCs w:val="22"/>
        </w:rPr>
        <w:t>.</w:t>
      </w:r>
      <w:r w:rsidRPr="008821AF">
        <w:rPr>
          <w:color w:val="000000"/>
          <w:sz w:val="22"/>
          <w:szCs w:val="22"/>
        </w:rPr>
        <w:tab/>
      </w:r>
      <w:r w:rsidRPr="008821AF">
        <w:rPr>
          <w:color w:val="000000"/>
          <w:sz w:val="22"/>
          <w:szCs w:val="22"/>
          <w:lang w:eastAsia="ar-SA"/>
        </w:rPr>
        <w:t>Начальная цена продажи имущества</w:t>
      </w:r>
      <w:r w:rsidR="009E3A32" w:rsidRPr="008821AF">
        <w:rPr>
          <w:color w:val="000000"/>
          <w:sz w:val="22"/>
          <w:szCs w:val="22"/>
          <w:lang w:eastAsia="ar-SA"/>
        </w:rPr>
        <w:t xml:space="preserve">: лот № 1 – </w:t>
      </w:r>
      <w:r w:rsidR="009774E5">
        <w:rPr>
          <w:color w:val="000000"/>
          <w:sz w:val="22"/>
          <w:szCs w:val="22"/>
          <w:lang w:eastAsia="ar-SA"/>
        </w:rPr>
        <w:t>12 078 427,12 руб.</w:t>
      </w:r>
    </w:p>
    <w:p w:rsidR="0098362E" w:rsidRPr="008821AF" w:rsidRDefault="00EA632A" w:rsidP="008821AF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8821AF">
        <w:rPr>
          <w:color w:val="000000"/>
          <w:sz w:val="22"/>
          <w:szCs w:val="22"/>
          <w:lang w:eastAsia="ar-SA"/>
        </w:rPr>
        <w:t xml:space="preserve">Задаток – 10% </w:t>
      </w:r>
      <w:r w:rsidR="00457B44" w:rsidRPr="008821AF">
        <w:rPr>
          <w:color w:val="000000"/>
          <w:sz w:val="22"/>
          <w:szCs w:val="22"/>
          <w:lang w:eastAsia="ar-SA"/>
        </w:rPr>
        <w:t xml:space="preserve">от </w:t>
      </w:r>
      <w:r w:rsidR="009E3A32" w:rsidRPr="008821AF">
        <w:rPr>
          <w:color w:val="000000"/>
          <w:sz w:val="22"/>
          <w:szCs w:val="22"/>
          <w:lang w:eastAsia="ar-SA"/>
        </w:rPr>
        <w:t>начальной стоимости имущества.</w:t>
      </w:r>
    </w:p>
    <w:p w:rsidR="0098362E" w:rsidRPr="008821AF" w:rsidRDefault="0098362E" w:rsidP="008821AF">
      <w:pPr>
        <w:ind w:firstLine="567"/>
        <w:jc w:val="both"/>
        <w:rPr>
          <w:sz w:val="22"/>
          <w:szCs w:val="22"/>
        </w:rPr>
      </w:pPr>
    </w:p>
    <w:p w:rsidR="0098362E" w:rsidRPr="008821AF" w:rsidRDefault="0098362E" w:rsidP="008821AF">
      <w:pPr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II</w:t>
      </w:r>
      <w:r w:rsidRPr="008821AF">
        <w:rPr>
          <w:b/>
          <w:sz w:val="22"/>
          <w:szCs w:val="22"/>
        </w:rPr>
        <w:t>. Порядок внесения задатка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2.1. </w:t>
      </w:r>
      <w:r w:rsidRPr="008821AF">
        <w:rPr>
          <w:sz w:val="22"/>
          <w:szCs w:val="22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2.2. </w:t>
      </w:r>
      <w:r w:rsidRPr="008821AF">
        <w:rPr>
          <w:sz w:val="22"/>
          <w:szCs w:val="22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98362E" w:rsidRPr="008821AF" w:rsidRDefault="0098362E" w:rsidP="008821AF">
      <w:pPr>
        <w:ind w:firstLine="567"/>
        <w:jc w:val="both"/>
        <w:rPr>
          <w:sz w:val="22"/>
          <w:szCs w:val="22"/>
        </w:rPr>
      </w:pPr>
    </w:p>
    <w:p w:rsidR="0098362E" w:rsidRPr="008821AF" w:rsidRDefault="0098362E" w:rsidP="008821AF">
      <w:pPr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III</w:t>
      </w:r>
      <w:r w:rsidRPr="008821AF">
        <w:rPr>
          <w:b/>
          <w:sz w:val="22"/>
          <w:szCs w:val="22"/>
        </w:rPr>
        <w:t>. Порядок возврата и удержания задатка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3.1. </w:t>
      </w:r>
      <w:r w:rsidRPr="008821AF">
        <w:rPr>
          <w:sz w:val="22"/>
          <w:szCs w:val="22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rFonts w:eastAsia="Arial"/>
          <w:b/>
          <w:sz w:val="22"/>
          <w:szCs w:val="22"/>
        </w:rPr>
      </w:pPr>
      <w:r w:rsidRPr="008821AF">
        <w:rPr>
          <w:sz w:val="22"/>
          <w:szCs w:val="22"/>
        </w:rPr>
        <w:t>3.2. </w:t>
      </w:r>
      <w:r w:rsidRPr="008821AF">
        <w:rPr>
          <w:sz w:val="22"/>
          <w:szCs w:val="22"/>
        </w:rPr>
        <w:tab/>
      </w:r>
      <w:r w:rsidRPr="008821AF">
        <w:rPr>
          <w:rFonts w:eastAsia="Arial"/>
          <w:sz w:val="22"/>
          <w:szCs w:val="22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="0088750C" w:rsidRPr="008821AF">
        <w:rPr>
          <w:sz w:val="22"/>
          <w:szCs w:val="22"/>
        </w:rPr>
        <w:t xml:space="preserve"> </w:t>
      </w:r>
      <w:r w:rsidR="0088750C" w:rsidRPr="008821AF">
        <w:rPr>
          <w:rFonts w:eastAsia="Arial"/>
          <w:b/>
          <w:sz w:val="22"/>
          <w:szCs w:val="22"/>
        </w:rPr>
        <w:t>Задатки возвращаются с удержанием банковской комиссии из перечисленных денежных средств участника/претендента торгов в течение пяти рабочих дней со дня подписания протокола о результатах проведения торгов.</w:t>
      </w:r>
    </w:p>
    <w:p w:rsidR="0098362E" w:rsidRPr="008821AF" w:rsidRDefault="0098362E" w:rsidP="008821AF">
      <w:pPr>
        <w:pStyle w:val="a8"/>
        <w:tabs>
          <w:tab w:val="left" w:pos="1134"/>
        </w:tabs>
        <w:ind w:left="0" w:firstLine="540"/>
        <w:rPr>
          <w:rFonts w:eastAsia="Arial"/>
          <w:sz w:val="22"/>
          <w:szCs w:val="22"/>
        </w:rPr>
      </w:pPr>
      <w:r w:rsidRPr="008821AF">
        <w:rPr>
          <w:sz w:val="22"/>
          <w:szCs w:val="22"/>
        </w:rPr>
        <w:t xml:space="preserve">3.3. </w:t>
      </w:r>
      <w:r w:rsidRPr="008821AF">
        <w:rPr>
          <w:sz w:val="22"/>
          <w:szCs w:val="22"/>
        </w:rPr>
        <w:tab/>
        <w:t xml:space="preserve">Внесенный задаток не возвращается в случае </w:t>
      </w:r>
      <w:r w:rsidRPr="008821AF">
        <w:rPr>
          <w:rFonts w:eastAsia="Arial"/>
          <w:sz w:val="22"/>
          <w:szCs w:val="22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lastRenderedPageBreak/>
        <w:t>3.4. </w:t>
      </w:r>
      <w:r w:rsidRPr="008821AF">
        <w:rPr>
          <w:sz w:val="22"/>
          <w:szCs w:val="22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98362E" w:rsidRPr="008821AF" w:rsidRDefault="0098362E" w:rsidP="008821AF">
      <w:pPr>
        <w:pStyle w:val="a8"/>
        <w:ind w:left="0"/>
        <w:jc w:val="center"/>
        <w:rPr>
          <w:sz w:val="22"/>
          <w:szCs w:val="22"/>
        </w:rPr>
      </w:pPr>
    </w:p>
    <w:p w:rsidR="0098362E" w:rsidRPr="008821AF" w:rsidRDefault="0098362E" w:rsidP="008821AF">
      <w:pPr>
        <w:pStyle w:val="a8"/>
        <w:ind w:left="0"/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I</w:t>
      </w:r>
      <w:r w:rsidRPr="008821AF">
        <w:rPr>
          <w:b/>
          <w:sz w:val="22"/>
          <w:szCs w:val="22"/>
        </w:rPr>
        <w:t>V. Конфиденциальность</w:t>
      </w:r>
    </w:p>
    <w:p w:rsidR="0098362E" w:rsidRPr="008821AF" w:rsidRDefault="0098362E" w:rsidP="008821AF">
      <w:pPr>
        <w:pStyle w:val="a8"/>
        <w:ind w:left="0"/>
        <w:rPr>
          <w:b/>
          <w:sz w:val="22"/>
          <w:szCs w:val="22"/>
        </w:rPr>
      </w:pPr>
    </w:p>
    <w:p w:rsidR="0098362E" w:rsidRPr="008821AF" w:rsidRDefault="0098362E" w:rsidP="008821AF">
      <w:pPr>
        <w:pStyle w:val="a8"/>
        <w:tabs>
          <w:tab w:val="left" w:pos="1134"/>
        </w:tabs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 xml:space="preserve">4.1. </w:t>
      </w:r>
      <w:r w:rsidRPr="008821AF">
        <w:rPr>
          <w:sz w:val="22"/>
          <w:szCs w:val="22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98362E" w:rsidRPr="008821AF" w:rsidRDefault="0098362E" w:rsidP="008821AF">
      <w:pPr>
        <w:pStyle w:val="a8"/>
        <w:tabs>
          <w:tab w:val="left" w:pos="1134"/>
        </w:tabs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 xml:space="preserve">4.2.  </w:t>
      </w:r>
      <w:r w:rsidRPr="008821AF">
        <w:rPr>
          <w:sz w:val="22"/>
          <w:szCs w:val="22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98362E" w:rsidRPr="008821AF" w:rsidRDefault="0098362E" w:rsidP="008821AF">
      <w:pPr>
        <w:pStyle w:val="a8"/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>•</w:t>
      </w:r>
      <w:r w:rsidRPr="008821AF">
        <w:rPr>
          <w:sz w:val="22"/>
          <w:szCs w:val="22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98362E" w:rsidRPr="008821AF" w:rsidRDefault="0098362E" w:rsidP="008821AF">
      <w:pPr>
        <w:pStyle w:val="a8"/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>•</w:t>
      </w:r>
      <w:r w:rsidRPr="008821AF">
        <w:rPr>
          <w:sz w:val="22"/>
          <w:szCs w:val="22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:rsidR="0098362E" w:rsidRPr="008821AF" w:rsidRDefault="0098362E" w:rsidP="008821AF">
      <w:pPr>
        <w:pStyle w:val="a8"/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>•</w:t>
      </w:r>
      <w:r w:rsidRPr="008821AF">
        <w:rPr>
          <w:sz w:val="22"/>
          <w:szCs w:val="22"/>
        </w:rPr>
        <w:tab/>
        <w:t>получена из общеизвестного официального источника;</w:t>
      </w:r>
    </w:p>
    <w:p w:rsidR="0098362E" w:rsidRPr="008821AF" w:rsidRDefault="0098362E" w:rsidP="008821AF">
      <w:pPr>
        <w:pStyle w:val="a8"/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>•</w:t>
      </w:r>
      <w:r w:rsidRPr="008821AF">
        <w:rPr>
          <w:sz w:val="22"/>
          <w:szCs w:val="22"/>
        </w:rPr>
        <w:tab/>
        <w:t>разрешена к выпуску в свет с письменного разрешения Стороны, обладающей этой информацией.</w:t>
      </w:r>
    </w:p>
    <w:p w:rsidR="0098362E" w:rsidRPr="008821AF" w:rsidRDefault="0098362E" w:rsidP="008821AF">
      <w:pPr>
        <w:pStyle w:val="a8"/>
        <w:tabs>
          <w:tab w:val="left" w:pos="1134"/>
        </w:tabs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 xml:space="preserve">4.3.  </w:t>
      </w:r>
      <w:r w:rsidRPr="008821AF">
        <w:rPr>
          <w:sz w:val="22"/>
          <w:szCs w:val="22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98362E" w:rsidRPr="008821AF" w:rsidRDefault="0098362E" w:rsidP="008821AF">
      <w:pPr>
        <w:pStyle w:val="a8"/>
        <w:tabs>
          <w:tab w:val="left" w:pos="1134"/>
        </w:tabs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 xml:space="preserve">4.4. </w:t>
      </w:r>
      <w:r w:rsidRPr="008821AF">
        <w:rPr>
          <w:sz w:val="22"/>
          <w:szCs w:val="22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98362E" w:rsidRPr="008821AF" w:rsidRDefault="0098362E" w:rsidP="008821AF">
      <w:pPr>
        <w:pStyle w:val="a8"/>
        <w:rPr>
          <w:sz w:val="22"/>
          <w:szCs w:val="22"/>
        </w:rPr>
      </w:pPr>
    </w:p>
    <w:p w:rsidR="0098362E" w:rsidRPr="008821AF" w:rsidRDefault="0098362E" w:rsidP="008821AF">
      <w:pPr>
        <w:pStyle w:val="a8"/>
        <w:ind w:left="0"/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</w:rPr>
        <w:t>V. Срок действия настоящего договора</w:t>
      </w:r>
    </w:p>
    <w:p w:rsidR="0098362E" w:rsidRPr="008821AF" w:rsidRDefault="0098362E" w:rsidP="008821AF">
      <w:pPr>
        <w:pStyle w:val="a8"/>
        <w:ind w:left="0"/>
        <w:rPr>
          <w:sz w:val="22"/>
          <w:szCs w:val="22"/>
        </w:rPr>
      </w:pP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5.1. </w:t>
      </w:r>
      <w:r w:rsidRPr="008821AF">
        <w:rPr>
          <w:sz w:val="22"/>
          <w:szCs w:val="22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362E" w:rsidRPr="008821AF" w:rsidRDefault="0098362E" w:rsidP="008821AF">
      <w:pPr>
        <w:pStyle w:val="a6"/>
        <w:tabs>
          <w:tab w:val="left" w:pos="540"/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5.2. </w:t>
      </w:r>
      <w:r w:rsidRPr="008821AF">
        <w:rPr>
          <w:sz w:val="22"/>
          <w:szCs w:val="22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5.3. </w:t>
      </w:r>
      <w:r w:rsidRPr="008821AF">
        <w:rPr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8362E" w:rsidRPr="008821AF" w:rsidRDefault="0098362E" w:rsidP="008821AF">
      <w:pPr>
        <w:ind w:firstLine="567"/>
        <w:jc w:val="center"/>
        <w:rPr>
          <w:sz w:val="22"/>
          <w:szCs w:val="22"/>
        </w:rPr>
      </w:pPr>
    </w:p>
    <w:p w:rsidR="0098362E" w:rsidRPr="008821AF" w:rsidRDefault="0098362E" w:rsidP="008821AF">
      <w:pPr>
        <w:ind w:firstLine="567"/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VI</w:t>
      </w:r>
      <w:r w:rsidRPr="008821AF">
        <w:rPr>
          <w:b/>
          <w:sz w:val="22"/>
          <w:szCs w:val="22"/>
        </w:rPr>
        <w:t>. Место нахождения и банковские реквизиты Сторон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821AF" w:rsidRPr="008821AF" w:rsidTr="008821AF">
        <w:trPr>
          <w:jc w:val="center"/>
        </w:trPr>
        <w:tc>
          <w:tcPr>
            <w:tcW w:w="4927" w:type="dxa"/>
          </w:tcPr>
          <w:p w:rsidR="008821AF" w:rsidRPr="008821AF" w:rsidRDefault="008821AF" w:rsidP="008821AF">
            <w:pPr>
              <w:jc w:val="center"/>
              <w:rPr>
                <w:rStyle w:val="FontStyle13"/>
                <w:sz w:val="22"/>
                <w:szCs w:val="22"/>
              </w:rPr>
            </w:pPr>
            <w:r w:rsidRPr="008821AF">
              <w:rPr>
                <w:b/>
                <w:sz w:val="22"/>
                <w:szCs w:val="22"/>
              </w:rPr>
              <w:t xml:space="preserve">Конкурсный </w:t>
            </w:r>
            <w:r w:rsidRPr="008821AF">
              <w:rPr>
                <w:rStyle w:val="FontStyle13"/>
                <w:sz w:val="22"/>
                <w:szCs w:val="22"/>
              </w:rPr>
              <w:t>управляющий имуществом</w:t>
            </w:r>
          </w:p>
          <w:p w:rsidR="009774E5" w:rsidRDefault="009774E5" w:rsidP="008821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0D0301">
              <w:rPr>
                <w:b/>
                <w:bCs/>
                <w:sz w:val="22"/>
                <w:szCs w:val="22"/>
              </w:rPr>
              <w:t xml:space="preserve">бщество с ограниченной ответственностью «Управляющая компания «Региональные эксплуатационные службы-2» </w:t>
            </w:r>
          </w:p>
          <w:p w:rsidR="009774E5" w:rsidRDefault="009774E5" w:rsidP="008821AF">
            <w:pPr>
              <w:jc w:val="center"/>
              <w:rPr>
                <w:bCs/>
                <w:sz w:val="22"/>
                <w:szCs w:val="22"/>
              </w:rPr>
            </w:pPr>
            <w:r w:rsidRPr="000D0301">
              <w:rPr>
                <w:bCs/>
                <w:sz w:val="22"/>
                <w:szCs w:val="22"/>
              </w:rPr>
              <w:t>г. Вологда, ул.</w:t>
            </w:r>
            <w:r>
              <w:rPr>
                <w:bCs/>
                <w:sz w:val="22"/>
                <w:szCs w:val="22"/>
              </w:rPr>
              <w:t xml:space="preserve"> Гагарина, д. 2А, к. 5, пом. 1</w:t>
            </w:r>
          </w:p>
          <w:p w:rsidR="009774E5" w:rsidRDefault="009774E5" w:rsidP="008821AF">
            <w:pPr>
              <w:jc w:val="center"/>
              <w:rPr>
                <w:bCs/>
                <w:sz w:val="22"/>
                <w:szCs w:val="22"/>
              </w:rPr>
            </w:pPr>
            <w:r w:rsidRPr="000D0301">
              <w:rPr>
                <w:bCs/>
                <w:sz w:val="22"/>
                <w:szCs w:val="22"/>
              </w:rPr>
              <w:t>ОГР</w:t>
            </w:r>
            <w:r>
              <w:rPr>
                <w:bCs/>
                <w:sz w:val="22"/>
                <w:szCs w:val="22"/>
              </w:rPr>
              <w:t>Н 1083525002153</w:t>
            </w:r>
          </w:p>
          <w:p w:rsidR="008821AF" w:rsidRPr="008821AF" w:rsidRDefault="009774E5" w:rsidP="008821A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ИНН 3525199367</w:t>
            </w: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  <w:r w:rsidRPr="008821AF">
              <w:rPr>
                <w:b/>
                <w:i/>
                <w:sz w:val="22"/>
                <w:szCs w:val="22"/>
              </w:rPr>
              <w:t>_______________ / Колосов Д.Н.</w:t>
            </w:r>
          </w:p>
          <w:p w:rsidR="008821AF" w:rsidRPr="008821AF" w:rsidRDefault="008821AF" w:rsidP="008821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28" w:type="dxa"/>
          </w:tcPr>
          <w:p w:rsidR="008821AF" w:rsidRPr="008821AF" w:rsidRDefault="008821AF" w:rsidP="008821AF">
            <w:pPr>
              <w:jc w:val="both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9774E5">
            <w:pPr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  <w:r w:rsidRPr="008821AF">
              <w:rPr>
                <w:b/>
                <w:sz w:val="22"/>
                <w:szCs w:val="22"/>
              </w:rPr>
              <w:t>_______________ / _______________</w:t>
            </w:r>
          </w:p>
        </w:tc>
      </w:tr>
    </w:tbl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F2283C" w:rsidRPr="008821AF" w:rsidRDefault="00F2283C" w:rsidP="008821AF">
      <w:pPr>
        <w:widowControl/>
        <w:autoSpaceDE/>
        <w:autoSpaceDN/>
        <w:adjustRightInd/>
        <w:jc w:val="both"/>
        <w:rPr>
          <w:rFonts w:eastAsia="Lucida Sans Unicode"/>
          <w:kern w:val="1"/>
          <w:sz w:val="22"/>
          <w:szCs w:val="22"/>
          <w:lang w:eastAsia="ar-SA"/>
        </w:rPr>
      </w:pPr>
      <w:bookmarkStart w:id="0" w:name="_GoBack"/>
      <w:bookmarkEnd w:id="0"/>
    </w:p>
    <w:sectPr w:rsidR="00F2283C" w:rsidRPr="008821AF" w:rsidSect="0098362E">
      <w:footerReference w:type="default" r:id="rId7"/>
      <w:pgSz w:w="11905" w:h="16837"/>
      <w:pgMar w:top="709" w:right="706" w:bottom="426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FE" w:rsidRDefault="006D00FE">
      <w:r>
        <w:separator/>
      </w:r>
    </w:p>
  </w:endnote>
  <w:endnote w:type="continuationSeparator" w:id="0">
    <w:p w:rsidR="006D00FE" w:rsidRDefault="006D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FE" w:rsidRPr="003523FE" w:rsidRDefault="003E0BB3">
    <w:pPr>
      <w:pStyle w:val="a3"/>
      <w:jc w:val="right"/>
      <w:rPr>
        <w:sz w:val="16"/>
        <w:szCs w:val="16"/>
      </w:rPr>
    </w:pPr>
    <w:r w:rsidRPr="003523FE">
      <w:rPr>
        <w:sz w:val="16"/>
        <w:szCs w:val="16"/>
      </w:rPr>
      <w:fldChar w:fldCharType="begin"/>
    </w:r>
    <w:r w:rsidRPr="003523FE">
      <w:rPr>
        <w:sz w:val="16"/>
        <w:szCs w:val="16"/>
      </w:rPr>
      <w:instrText>PAGE   \* MERGEFORMAT</w:instrText>
    </w:r>
    <w:r w:rsidRPr="003523FE">
      <w:rPr>
        <w:sz w:val="16"/>
        <w:szCs w:val="16"/>
      </w:rPr>
      <w:fldChar w:fldCharType="separate"/>
    </w:r>
    <w:r w:rsidR="009774E5">
      <w:rPr>
        <w:noProof/>
        <w:sz w:val="16"/>
        <w:szCs w:val="16"/>
      </w:rPr>
      <w:t>1</w:t>
    </w:r>
    <w:r w:rsidRPr="003523FE">
      <w:rPr>
        <w:sz w:val="16"/>
        <w:szCs w:val="16"/>
      </w:rPr>
      <w:fldChar w:fldCharType="end"/>
    </w:r>
  </w:p>
  <w:p w:rsidR="00812BAC" w:rsidRDefault="006D00FE">
    <w:pPr>
      <w:pStyle w:val="Style3"/>
      <w:widowControl/>
      <w:ind w:left="4579"/>
      <w:jc w:val="both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FE" w:rsidRDefault="006D00FE">
      <w:r>
        <w:separator/>
      </w:r>
    </w:p>
  </w:footnote>
  <w:footnote w:type="continuationSeparator" w:id="0">
    <w:p w:rsidR="006D00FE" w:rsidRDefault="006D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1A15C2"/>
    <w:lvl w:ilvl="0">
      <w:numFmt w:val="bullet"/>
      <w:lvlText w:val="*"/>
      <w:lvlJc w:val="left"/>
    </w:lvl>
  </w:abstractNum>
  <w:abstractNum w:abstractNumId="1">
    <w:nsid w:val="00836244"/>
    <w:multiLevelType w:val="singleLevel"/>
    <w:tmpl w:val="FC0E57F2"/>
    <w:lvl w:ilvl="0">
      <w:start w:val="6"/>
      <w:numFmt w:val="decimal"/>
      <w:lvlText w:val="1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DE5B56"/>
    <w:multiLevelType w:val="singleLevel"/>
    <w:tmpl w:val="978EAB12"/>
    <w:lvl w:ilvl="0">
      <w:start w:val="3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4E4E3F"/>
    <w:multiLevelType w:val="hybridMultilevel"/>
    <w:tmpl w:val="A530C0C8"/>
    <w:lvl w:ilvl="0" w:tplc="665AFE62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0E4C2828"/>
    <w:multiLevelType w:val="singleLevel"/>
    <w:tmpl w:val="7864EEB2"/>
    <w:lvl w:ilvl="0">
      <w:start w:val="10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0E4D6118"/>
    <w:multiLevelType w:val="singleLevel"/>
    <w:tmpl w:val="1EE20834"/>
    <w:lvl w:ilvl="0">
      <w:start w:val="2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0EF33AB3"/>
    <w:multiLevelType w:val="singleLevel"/>
    <w:tmpl w:val="59847088"/>
    <w:lvl w:ilvl="0">
      <w:start w:val="3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0F2143"/>
    <w:multiLevelType w:val="singleLevel"/>
    <w:tmpl w:val="62F0FFE0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507F1C"/>
    <w:multiLevelType w:val="singleLevel"/>
    <w:tmpl w:val="38CEC0D2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1ADD562E"/>
    <w:multiLevelType w:val="singleLevel"/>
    <w:tmpl w:val="3D122BF8"/>
    <w:lvl w:ilvl="0">
      <w:start w:val="2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03589E"/>
    <w:multiLevelType w:val="singleLevel"/>
    <w:tmpl w:val="B8AE7B18"/>
    <w:lvl w:ilvl="0">
      <w:start w:val="4"/>
      <w:numFmt w:val="decimal"/>
      <w:lvlText w:val="3.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54035A"/>
    <w:multiLevelType w:val="singleLevel"/>
    <w:tmpl w:val="9656F450"/>
    <w:lvl w:ilvl="0">
      <w:start w:val="1"/>
      <w:numFmt w:val="decimal"/>
      <w:lvlText w:val="6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2B022A28"/>
    <w:multiLevelType w:val="singleLevel"/>
    <w:tmpl w:val="BD04C88C"/>
    <w:lvl w:ilvl="0">
      <w:start w:val="1"/>
      <w:numFmt w:val="decimal"/>
      <w:lvlText w:val="9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EB625B5"/>
    <w:multiLevelType w:val="singleLevel"/>
    <w:tmpl w:val="84D670D8"/>
    <w:lvl w:ilvl="0">
      <w:start w:val="1"/>
      <w:numFmt w:val="decimal"/>
      <w:lvlText w:val="1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1194FD0"/>
    <w:multiLevelType w:val="hybridMultilevel"/>
    <w:tmpl w:val="AD287762"/>
    <w:lvl w:ilvl="0" w:tplc="48E83FF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5C6960"/>
    <w:multiLevelType w:val="singleLevel"/>
    <w:tmpl w:val="7666A73C"/>
    <w:lvl w:ilvl="0">
      <w:start w:val="3"/>
      <w:numFmt w:val="decimal"/>
      <w:lvlText w:val="1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5972F4D"/>
    <w:multiLevelType w:val="singleLevel"/>
    <w:tmpl w:val="C762AA1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3C751C2B"/>
    <w:multiLevelType w:val="singleLevel"/>
    <w:tmpl w:val="3E92CEB6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3F914EEB"/>
    <w:multiLevelType w:val="singleLevel"/>
    <w:tmpl w:val="25069998"/>
    <w:lvl w:ilvl="0">
      <w:start w:val="3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1620829"/>
    <w:multiLevelType w:val="singleLevel"/>
    <w:tmpl w:val="60505716"/>
    <w:lvl w:ilvl="0">
      <w:start w:val="4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E76C57"/>
    <w:multiLevelType w:val="singleLevel"/>
    <w:tmpl w:val="112057BC"/>
    <w:lvl w:ilvl="0">
      <w:start w:val="5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9D1234A"/>
    <w:multiLevelType w:val="multilevel"/>
    <w:tmpl w:val="01ECF5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5B290B7F"/>
    <w:multiLevelType w:val="singleLevel"/>
    <w:tmpl w:val="905A6C4C"/>
    <w:lvl w:ilvl="0">
      <w:start w:val="1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5B4C52"/>
    <w:multiLevelType w:val="multilevel"/>
    <w:tmpl w:val="345616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AA63ED5"/>
    <w:multiLevelType w:val="singleLevel"/>
    <w:tmpl w:val="90467244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6E325578"/>
    <w:multiLevelType w:val="singleLevel"/>
    <w:tmpl w:val="2970F936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71A92171"/>
    <w:multiLevelType w:val="hybridMultilevel"/>
    <w:tmpl w:val="64D6EB18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16646"/>
    <w:multiLevelType w:val="singleLevel"/>
    <w:tmpl w:val="B27827F6"/>
    <w:lvl w:ilvl="0">
      <w:start w:val="1"/>
      <w:numFmt w:val="decimal"/>
      <w:lvlText w:val="5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0"/>
    <w:lvlOverride w:ilvl="0">
      <w:startOverride w:val="4"/>
    </w:lvlOverride>
  </w:num>
  <w:num w:numId="3">
    <w:abstractNumId w:val="10"/>
    <w:lvlOverride w:ilvl="0">
      <w:lvl w:ilvl="0">
        <w:start w:val="4"/>
        <w:numFmt w:val="decimal"/>
        <w:lvlText w:val="3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</w:num>
  <w:num w:numId="5">
    <w:abstractNumId w:val="4"/>
  </w:num>
  <w:num w:numId="6">
    <w:abstractNumId w:val="4"/>
    <w:lvlOverride w:ilvl="0">
      <w:lvl w:ilvl="0">
        <w:start w:val="10"/>
        <w:numFmt w:val="decimal"/>
        <w:lvlText w:val="1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18"/>
    <w:lvlOverride w:ilvl="0">
      <w:startOverride w:val="3"/>
    </w:lvlOverride>
  </w:num>
  <w:num w:numId="12">
    <w:abstractNumId w:val="27"/>
    <w:lvlOverride w:ilvl="0">
      <w:lvl w:ilvl="0">
        <w:start w:val="1"/>
        <w:numFmt w:val="decimal"/>
        <w:lvlText w:val="5.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6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7"/>
  </w:num>
  <w:num w:numId="17">
    <w:abstractNumId w:val="9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20"/>
    <w:lvlOverride w:ilvl="0">
      <w:startOverride w:val="5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5"/>
    <w:lvlOverride w:ilvl="0">
      <w:startOverride w:val="3"/>
    </w:lvlOverride>
  </w:num>
  <w:num w:numId="23">
    <w:abstractNumId w:val="13"/>
    <w:lvlOverride w:ilvl="0">
      <w:startOverride w:val="1"/>
    </w:lvlOverride>
  </w:num>
  <w:num w:numId="24">
    <w:abstractNumId w:val="2"/>
    <w:lvlOverride w:ilvl="0">
      <w:startOverride w:val="3"/>
    </w:lvlOverride>
  </w:num>
  <w:num w:numId="25">
    <w:abstractNumId w:val="19"/>
    <w:lvlOverride w:ilvl="0">
      <w:startOverride w:val="4"/>
    </w:lvlOverride>
  </w:num>
  <w:num w:numId="26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startOverride w:val="6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13"/>
    <w:rsid w:val="00036FAC"/>
    <w:rsid w:val="000B00B1"/>
    <w:rsid w:val="000F163D"/>
    <w:rsid w:val="00112E36"/>
    <w:rsid w:val="00167E00"/>
    <w:rsid w:val="001D7A8F"/>
    <w:rsid w:val="002C0EBE"/>
    <w:rsid w:val="00361498"/>
    <w:rsid w:val="003C55AD"/>
    <w:rsid w:val="003E0BB3"/>
    <w:rsid w:val="004447BA"/>
    <w:rsid w:val="00457B44"/>
    <w:rsid w:val="00460801"/>
    <w:rsid w:val="00585B3C"/>
    <w:rsid w:val="005D344C"/>
    <w:rsid w:val="005F2D9F"/>
    <w:rsid w:val="006A4B2F"/>
    <w:rsid w:val="006D00FE"/>
    <w:rsid w:val="00731E13"/>
    <w:rsid w:val="0078644C"/>
    <w:rsid w:val="007F0C0D"/>
    <w:rsid w:val="00815AEE"/>
    <w:rsid w:val="00851F53"/>
    <w:rsid w:val="008821AF"/>
    <w:rsid w:val="0088750C"/>
    <w:rsid w:val="008A3EB7"/>
    <w:rsid w:val="00942791"/>
    <w:rsid w:val="00971435"/>
    <w:rsid w:val="009774E5"/>
    <w:rsid w:val="0098362E"/>
    <w:rsid w:val="00997933"/>
    <w:rsid w:val="009E3A32"/>
    <w:rsid w:val="009F4997"/>
    <w:rsid w:val="00A115A0"/>
    <w:rsid w:val="00A14264"/>
    <w:rsid w:val="00AA135A"/>
    <w:rsid w:val="00B15DEA"/>
    <w:rsid w:val="00B51605"/>
    <w:rsid w:val="00BE3CEC"/>
    <w:rsid w:val="00BE51BC"/>
    <w:rsid w:val="00BE7A73"/>
    <w:rsid w:val="00C23C56"/>
    <w:rsid w:val="00CA5B75"/>
    <w:rsid w:val="00D02657"/>
    <w:rsid w:val="00DC4649"/>
    <w:rsid w:val="00DD5C5F"/>
    <w:rsid w:val="00E26B77"/>
    <w:rsid w:val="00EA632A"/>
    <w:rsid w:val="00F2283C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33141-7BC9-4891-A303-7B81919C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362E"/>
    <w:pPr>
      <w:spacing w:line="240" w:lineRule="exact"/>
    </w:pPr>
  </w:style>
  <w:style w:type="paragraph" w:customStyle="1" w:styleId="Style2">
    <w:name w:val="Style2"/>
    <w:basedOn w:val="a"/>
    <w:uiPriority w:val="99"/>
    <w:rsid w:val="0098362E"/>
  </w:style>
  <w:style w:type="paragraph" w:customStyle="1" w:styleId="Style3">
    <w:name w:val="Style3"/>
    <w:basedOn w:val="a"/>
    <w:uiPriority w:val="99"/>
    <w:rsid w:val="0098362E"/>
  </w:style>
  <w:style w:type="paragraph" w:customStyle="1" w:styleId="Style4">
    <w:name w:val="Style4"/>
    <w:basedOn w:val="a"/>
    <w:uiPriority w:val="99"/>
    <w:rsid w:val="0098362E"/>
  </w:style>
  <w:style w:type="paragraph" w:customStyle="1" w:styleId="Style5">
    <w:name w:val="Style5"/>
    <w:basedOn w:val="a"/>
    <w:uiPriority w:val="99"/>
    <w:rsid w:val="0098362E"/>
  </w:style>
  <w:style w:type="paragraph" w:customStyle="1" w:styleId="Style6">
    <w:name w:val="Style6"/>
    <w:basedOn w:val="a"/>
    <w:uiPriority w:val="99"/>
    <w:rsid w:val="0098362E"/>
    <w:pPr>
      <w:spacing w:line="240" w:lineRule="exact"/>
      <w:ind w:firstLine="499"/>
      <w:jc w:val="both"/>
    </w:pPr>
  </w:style>
  <w:style w:type="paragraph" w:customStyle="1" w:styleId="Style9">
    <w:name w:val="Style9"/>
    <w:basedOn w:val="a"/>
    <w:uiPriority w:val="99"/>
    <w:rsid w:val="0098362E"/>
  </w:style>
  <w:style w:type="paragraph" w:customStyle="1" w:styleId="Style10">
    <w:name w:val="Style10"/>
    <w:basedOn w:val="a"/>
    <w:uiPriority w:val="99"/>
    <w:rsid w:val="0098362E"/>
    <w:pPr>
      <w:spacing w:line="241" w:lineRule="exact"/>
      <w:ind w:firstLine="533"/>
      <w:jc w:val="both"/>
    </w:pPr>
  </w:style>
  <w:style w:type="character" w:customStyle="1" w:styleId="FontStyle12">
    <w:name w:val="Font Style12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98362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98362E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9836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362E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62E"/>
    <w:pPr>
      <w:ind w:left="720"/>
      <w:contextualSpacing/>
    </w:pPr>
  </w:style>
  <w:style w:type="paragraph" w:styleId="a6">
    <w:name w:val="Body Text"/>
    <w:basedOn w:val="a"/>
    <w:link w:val="a7"/>
    <w:rsid w:val="0098362E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98362E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98362E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83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98362E"/>
    <w:rPr>
      <w:b/>
      <w:bCs/>
    </w:rPr>
  </w:style>
  <w:style w:type="paragraph" w:styleId="ab">
    <w:name w:val="Normal (Web)"/>
    <w:basedOn w:val="a"/>
    <w:uiPriority w:val="99"/>
    <w:unhideWhenUsed/>
    <w:rsid w:val="0098362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8362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9F49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997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88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Dementeva</dc:creator>
  <cp:lastModifiedBy>User</cp:lastModifiedBy>
  <cp:revision>11</cp:revision>
  <cp:lastPrinted>2021-10-11T07:57:00Z</cp:lastPrinted>
  <dcterms:created xsi:type="dcterms:W3CDTF">2023-06-21T10:42:00Z</dcterms:created>
  <dcterms:modified xsi:type="dcterms:W3CDTF">2023-09-27T09:19:00Z</dcterms:modified>
</cp:coreProperties>
</file>