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C161C9C" w:rsidR="00777765" w:rsidRPr="00811556" w:rsidRDefault="009258E8" w:rsidP="00607DC4">
      <w:pPr>
        <w:spacing w:after="0" w:line="240" w:lineRule="auto"/>
        <w:ind w:firstLine="567"/>
        <w:jc w:val="both"/>
      </w:pPr>
      <w:proofErr w:type="gramStart"/>
      <w:r w:rsidRPr="009258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258E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258E8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9258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258E8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 vyrtosu@auction-house.ru) (далее - Организатор торгов, ОТ), действующее на основании договора с Акционерным обществом Коммерческий Банк «РУБЛЕВ» (АО КБ «РУБЛЕВ»), (адрес регистрации: 105066, г. Москва, </w:t>
      </w:r>
      <w:proofErr w:type="spellStart"/>
      <w:r w:rsidRPr="009258E8">
        <w:rPr>
          <w:rFonts w:ascii="Times New Roman" w:hAnsi="Times New Roman" w:cs="Times New Roman"/>
          <w:color w:val="000000"/>
          <w:sz w:val="24"/>
          <w:szCs w:val="24"/>
        </w:rPr>
        <w:t>Елоховский</w:t>
      </w:r>
      <w:proofErr w:type="spellEnd"/>
      <w:r w:rsidRPr="009258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58E8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9258E8">
        <w:rPr>
          <w:rFonts w:ascii="Times New Roman" w:hAnsi="Times New Roman" w:cs="Times New Roman"/>
          <w:color w:val="000000"/>
          <w:sz w:val="24"/>
          <w:szCs w:val="24"/>
        </w:rPr>
        <w:t>-д, д. 3, стр. 2, ИНН 7744001151, ОГРН 1027700159233) (далее – финансовая организация), конкурсным управляющим (ликвидатором) которого на основании решения Арбитражного суда г. Москвы от 26 сентября 2018 г</w:t>
      </w:r>
      <w:proofErr w:type="gramEnd"/>
      <w:r w:rsidRPr="009258E8">
        <w:rPr>
          <w:rFonts w:ascii="Times New Roman" w:hAnsi="Times New Roman" w:cs="Times New Roman"/>
          <w:color w:val="000000"/>
          <w:sz w:val="24"/>
          <w:szCs w:val="24"/>
        </w:rPr>
        <w:t>. по делу № А40-153804/18-178-224 «Б»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FC4FF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FC4FF5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5B772D21" w14:textId="7FEFD25B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F5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лицам ((в скобках указана в </w:t>
      </w:r>
      <w:proofErr w:type="spellStart"/>
      <w:r w:rsidRPr="00FC4FF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FC4FF5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  <w:bookmarkStart w:id="0" w:name="_GoBack"/>
      <w:bookmarkEnd w:id="0"/>
    </w:p>
    <w:p w14:paraId="51387C78" w14:textId="6F73ED48" w:rsidR="00B368B1" w:rsidRDefault="00250DA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250DA1">
        <w:t>ООО «Аквилон», ИНН 7719880318, КД 48-КЛ от 28.06.2016, решение АС г. Москвы от 29.03.2019 по делу А40-319053/18-47-2740, решение АС г. Москвы от 16.01.2023 по делу А40-245403/22-88-451 «Б» о включении в РТК третьей очереди, процедура банкротства (714 560 605,99 руб.)</w:t>
      </w:r>
      <w:r>
        <w:t xml:space="preserve"> – </w:t>
      </w:r>
      <w:r w:rsidRPr="00250DA1">
        <w:t>714</w:t>
      </w:r>
      <w:r w:rsidRPr="00C61B9A">
        <w:t xml:space="preserve"> </w:t>
      </w:r>
      <w:r w:rsidRPr="00250DA1">
        <w:t>560</w:t>
      </w:r>
      <w:r w:rsidRPr="00C61B9A">
        <w:t xml:space="preserve"> </w:t>
      </w:r>
      <w:r w:rsidRPr="00250DA1">
        <w:t>605,99</w:t>
      </w:r>
      <w:r>
        <w:t xml:space="preserve"> руб.</w:t>
      </w:r>
      <w:r w:rsidRPr="00C61B9A">
        <w:t>;</w:t>
      </w:r>
    </w:p>
    <w:p w14:paraId="7F0BF450" w14:textId="54CDCE9F" w:rsidR="00B368B1" w:rsidRDefault="00C61B9A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Pr="00C61B9A">
        <w:t>ООО «Дионис», ИНН 7707701540, КД 07-КД от 20.01.2014, 52-КД от 23.06.2014, определение АС г. Москвы от 30.04.2020 по делу А40-319067/19-71-340</w:t>
      </w:r>
      <w:proofErr w:type="gramStart"/>
      <w:r w:rsidRPr="00C61B9A">
        <w:t xml:space="preserve"> Б</w:t>
      </w:r>
      <w:proofErr w:type="gramEnd"/>
      <w:r w:rsidRPr="00C61B9A">
        <w:t xml:space="preserve"> о включении в РТК третьей очереди, определение АС г. Москвы от 06.11.2020 по делу А40-319067/19-71-340 Б о включении в РТК третьей очереди, определение АС г. Москвы от 31.05.2021 по делу А40-319067/9-71-340 Б о включении в РТК третьей очереди, находится в стадии банкротства (655 970 049,43 руб.)</w:t>
      </w:r>
      <w:r>
        <w:t xml:space="preserve"> – </w:t>
      </w:r>
      <w:r w:rsidRPr="00C61B9A">
        <w:t>655</w:t>
      </w:r>
      <w:r>
        <w:t xml:space="preserve"> </w:t>
      </w:r>
      <w:r w:rsidRPr="00C61B9A">
        <w:t>970</w:t>
      </w:r>
      <w:r>
        <w:t xml:space="preserve"> </w:t>
      </w:r>
      <w:r w:rsidRPr="00C61B9A">
        <w:t>049,43</w:t>
      </w:r>
      <w:r>
        <w:t xml:space="preserve">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7E9069C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61B9A" w:rsidRPr="0053650E">
        <w:rPr>
          <w:rFonts w:ascii="Times New Roman CYR" w:hAnsi="Times New Roman CYR" w:cs="Times New Roman CYR"/>
          <w:b/>
          <w:color w:val="000000"/>
        </w:rPr>
        <w:t>07 ноября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8E518CB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53650E" w:rsidRPr="0053650E">
        <w:rPr>
          <w:b/>
          <w:color w:val="000000"/>
        </w:rPr>
        <w:t>07 ноября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53650E" w:rsidRPr="0053650E">
        <w:rPr>
          <w:b/>
          <w:color w:val="000000"/>
        </w:rPr>
        <w:t>20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163ABA2C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3650E" w:rsidRPr="0053650E">
        <w:rPr>
          <w:b/>
          <w:color w:val="000000"/>
        </w:rPr>
        <w:t>26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53650E" w:rsidRPr="0053650E">
        <w:rPr>
          <w:b/>
          <w:color w:val="000000"/>
        </w:rPr>
        <w:t>10 ноября</w:t>
      </w:r>
      <w:r w:rsidR="0053650E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37642D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22AFE7CF" w14:textId="47F70F31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53650E">
        <w:rPr>
          <w:b/>
          <w:bCs/>
          <w:color w:val="000000"/>
        </w:rPr>
        <w:t>25 декабря</w:t>
      </w:r>
      <w:r w:rsidRPr="005246E8">
        <w:rPr>
          <w:b/>
          <w:bCs/>
          <w:color w:val="000000"/>
        </w:rPr>
        <w:t xml:space="preserve"> 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53650E">
        <w:rPr>
          <w:b/>
          <w:bCs/>
          <w:color w:val="000000"/>
        </w:rPr>
        <w:t>07 февраля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53650E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12002E62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53650E" w:rsidRPr="0053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 декабря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53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53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3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53650E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53650E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53650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3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53650E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53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661E5352" w14:textId="77777777" w:rsidR="00A640E5" w:rsidRPr="00A640E5" w:rsidRDefault="00A640E5" w:rsidP="00A640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A640E5">
        <w:rPr>
          <w:color w:val="000000"/>
        </w:rPr>
        <w:t>с 25 декабря 2023 г. по 10 января 2024 г. - в размере начальной цены продажи лотов;</w:t>
      </w:r>
    </w:p>
    <w:p w14:paraId="346F4BE7" w14:textId="77777777" w:rsidR="00A640E5" w:rsidRPr="00A640E5" w:rsidRDefault="00A640E5" w:rsidP="00A640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A640E5">
        <w:rPr>
          <w:color w:val="000000"/>
        </w:rPr>
        <w:t>с 11 января 2024 г. по 17 января 2024 г. - в размере 90,00% от начальной цены продажи лотов;</w:t>
      </w:r>
    </w:p>
    <w:p w14:paraId="2CBFB1F7" w14:textId="77777777" w:rsidR="00A640E5" w:rsidRPr="00A640E5" w:rsidRDefault="00A640E5" w:rsidP="00A640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A640E5">
        <w:rPr>
          <w:color w:val="000000"/>
        </w:rPr>
        <w:t>с 18 января 2024 г. по 24 января 2024 г. - в размере 80,00% от начальной цены продажи лотов;</w:t>
      </w:r>
    </w:p>
    <w:p w14:paraId="511B0A6D" w14:textId="77777777" w:rsidR="00A640E5" w:rsidRPr="00A640E5" w:rsidRDefault="00A640E5" w:rsidP="00A640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A640E5">
        <w:rPr>
          <w:color w:val="000000"/>
        </w:rPr>
        <w:t>с 25 января 2024 г. по 31 января 2024 г. - в размере 70,00% от начальной цены продажи лотов;</w:t>
      </w:r>
    </w:p>
    <w:p w14:paraId="45D02C04" w14:textId="5E24CE51" w:rsidR="00B368B1" w:rsidRPr="00A640E5" w:rsidRDefault="00A640E5" w:rsidP="00A640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640E5">
        <w:rPr>
          <w:color w:val="000000"/>
        </w:rPr>
        <w:t xml:space="preserve">с 01 февраля 2024 г. по 07 февраля 2024 г. - в размере 60,00% </w:t>
      </w:r>
      <w:r>
        <w:rPr>
          <w:color w:val="000000"/>
        </w:rPr>
        <w:t>от начальной цены продажи лотов.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A640E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640E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A640E5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0E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640E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640E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Pr="0074788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74788A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4788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4788A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4788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4788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35350F5B" w:rsidR="00B368B1" w:rsidRPr="0074788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88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4788A" w:rsidRPr="00747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 часов по адресу: г. Москва, Павелецкая наб., д. 8, тел. 8-800-505-80-32, а также у ОТ: тел. 8(499)395-00-20 (с 9.00 до 18.00 по Московскому времени в рабочие дни) informmsk@auction-house.ru.</w:t>
      </w:r>
      <w:r w:rsidRPr="007478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4788A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</w:t>
      </w:r>
      <w:proofErr w:type="gramEnd"/>
      <w:r w:rsidRPr="0074788A">
        <w:rPr>
          <w:rFonts w:ascii="Times New Roman" w:hAnsi="Times New Roman" w:cs="Times New Roman"/>
          <w:color w:val="000000"/>
          <w:sz w:val="24"/>
          <w:szCs w:val="24"/>
        </w:rPr>
        <w:t xml:space="preserve">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88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50DA1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3650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4788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258E8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40E5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61B9A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C4FF5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1932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11</cp:revision>
  <cp:lastPrinted>2023-07-06T09:26:00Z</cp:lastPrinted>
  <dcterms:created xsi:type="dcterms:W3CDTF">2023-07-06T09:54:00Z</dcterms:created>
  <dcterms:modified xsi:type="dcterms:W3CDTF">2023-09-19T12:45:00Z</dcterms:modified>
</cp:coreProperties>
</file>