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4EC6DC" w14:textId="77777777" w:rsidR="0015430E" w:rsidRPr="0061204D" w:rsidRDefault="0015430E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994E25C" w14:textId="657093F4" w:rsidR="00777765" w:rsidRPr="00811556" w:rsidRDefault="00356D9D" w:rsidP="00607DC4">
      <w:pPr>
        <w:spacing w:after="0" w:line="240" w:lineRule="auto"/>
        <w:ind w:firstLine="567"/>
        <w:jc w:val="both"/>
      </w:pPr>
      <w:r w:rsidRPr="00356D9D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356D9D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356D9D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356D9D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356D9D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356D9D">
        <w:rPr>
          <w:rFonts w:ascii="Times New Roman" w:hAnsi="Times New Roman" w:cs="Times New Roman"/>
          <w:color w:val="000000"/>
          <w:sz w:val="24"/>
          <w:szCs w:val="24"/>
        </w:rPr>
        <w:t>, (812)334-26-04, 8(800) 777-57-57, vyrtosu@auction-house.ru) (далее - Организатор торгов, ОТ), действующее на основании договора с Акционерным коммерческим банком «Новация» (публичное акционерное общество) (ПАО АКБ «Новация»), ИНН 0100000050, ОГРН 1020100001899, адрес регистрации: 385011, Республика Адыгея, г. Майкоп, ул. Димитрова, д. 4, корп. 1) (</w:t>
      </w:r>
      <w:proofErr w:type="gramStart"/>
      <w:r w:rsidRPr="00356D9D">
        <w:rPr>
          <w:rFonts w:ascii="Times New Roman" w:hAnsi="Times New Roman" w:cs="Times New Roman"/>
          <w:color w:val="000000"/>
          <w:sz w:val="24"/>
          <w:szCs w:val="24"/>
        </w:rPr>
        <w:t>далее – финансовая организация), конкурсным управляющим (ликвидатором) которого на основании решения Арбитражного суда Республики Адыгея от 15 марта 2017 г. по делу № А01-235/2017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368B1"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 w:rsidR="00B368B1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B368B1" w:rsidRPr="00803558">
        <w:rPr>
          <w:rFonts w:ascii="Times New Roman" w:hAnsi="Times New Roman" w:cs="Times New Roman"/>
          <w:color w:val="000000"/>
          <w:sz w:val="24"/>
          <w:szCs w:val="24"/>
        </w:rPr>
        <w:t>осударственная корпорация «Агентство по страхованию вкладов» (109240, г. Москва, ул. Высоцкого, д. 4)</w:t>
      </w:r>
      <w:r w:rsidR="00F00D1A" w:rsidRPr="00811556">
        <w:t xml:space="preserve"> </w:t>
      </w:r>
      <w:r w:rsidR="00777765" w:rsidRPr="00811556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проводит электронные </w:t>
      </w:r>
      <w:r w:rsidR="00777765" w:rsidRPr="00811556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777765" w:rsidRPr="008115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8115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7FBCABA6" w14:textId="77777777" w:rsidR="00777765" w:rsidRPr="00811556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1556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7F0BF450" w14:textId="02D8C02A" w:rsidR="00B368B1" w:rsidRDefault="00356D9D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1 - </w:t>
      </w:r>
      <w:r w:rsidRPr="00356D9D">
        <w:t>Парковочные места (17 шт.) - общей площадью 295,10 кв. м, адрес: Республика Адыгея, г. Майкоп, ул. Депутатская, д. 25</w:t>
      </w:r>
      <w:r>
        <w:t xml:space="preserve"> – </w:t>
      </w:r>
      <w:r w:rsidRPr="00356D9D">
        <w:t>5</w:t>
      </w:r>
      <w:r>
        <w:t xml:space="preserve"> </w:t>
      </w:r>
      <w:r w:rsidRPr="00356D9D">
        <w:t>609</w:t>
      </w:r>
      <w:r>
        <w:t xml:space="preserve"> </w:t>
      </w:r>
      <w:r w:rsidRPr="00356D9D">
        <w:t>952,4</w:t>
      </w:r>
      <w:r>
        <w:t>0 руб.</w:t>
      </w:r>
    </w:p>
    <w:p w14:paraId="08A89069" w14:textId="102DE5E0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>С подробной информацией о составе лот</w:t>
      </w:r>
      <w:r w:rsidR="00356D9D">
        <w:rPr>
          <w:rFonts w:ascii="Times New Roman CYR" w:hAnsi="Times New Roman CYR" w:cs="Times New Roman CYR"/>
          <w:color w:val="000000"/>
        </w:rPr>
        <w:t>а</w:t>
      </w:r>
      <w:r w:rsidRPr="0037642D">
        <w:rPr>
          <w:rFonts w:ascii="Times New Roman CYR" w:hAnsi="Times New Roman CYR" w:cs="Times New Roman CYR"/>
          <w:color w:val="000000"/>
        </w:rPr>
        <w:t xml:space="preserve"> финансовой организации можно ознакомиться на сайте ОТ http://www.auction-house.ru/, также </w:t>
      </w:r>
      <w:hyperlink r:id="rId5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45B8BCA0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Pr="009E7E5E">
        <w:rPr>
          <w:rFonts w:ascii="Times New Roman CYR" w:hAnsi="Times New Roman CYR" w:cs="Times New Roman CYR"/>
          <w:color w:val="000000"/>
          <w:highlight w:val="lightGray"/>
        </w:rPr>
        <w:t>5 (пять)</w:t>
      </w:r>
      <w:r w:rsidRPr="0037642D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5B290D9B" w14:textId="4D3EBA90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356D9D" w:rsidRPr="00356D9D">
        <w:rPr>
          <w:rFonts w:ascii="Times New Roman CYR" w:hAnsi="Times New Roman CYR" w:cs="Times New Roman CYR"/>
          <w:b/>
          <w:color w:val="000000"/>
        </w:rPr>
        <w:t>07 ноября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37642D">
        <w:rPr>
          <w:b/>
        </w:rPr>
        <w:t>202</w:t>
      </w:r>
      <w:r w:rsidRPr="000125E2">
        <w:rPr>
          <w:b/>
        </w:rPr>
        <w:t>3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7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50FBD816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689DA998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038011C0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335AAF2" w14:textId="6B1A7BAF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 случае</w:t>
      </w:r>
      <w:proofErr w:type="gramStart"/>
      <w:r w:rsidRPr="0037642D">
        <w:rPr>
          <w:color w:val="000000"/>
        </w:rPr>
        <w:t>,</w:t>
      </w:r>
      <w:proofErr w:type="gramEnd"/>
      <w:r w:rsidRPr="0037642D">
        <w:rPr>
          <w:color w:val="000000"/>
        </w:rPr>
        <w:t xml:space="preserve"> если по итогам Торгов, назначенных на </w:t>
      </w:r>
      <w:r w:rsidR="00356D9D" w:rsidRPr="00356D9D">
        <w:rPr>
          <w:b/>
          <w:color w:val="000000"/>
        </w:rPr>
        <w:t>07 ноября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Pr="0024147A">
        <w:rPr>
          <w:b/>
          <w:bCs/>
          <w:color w:val="000000"/>
        </w:rPr>
        <w:t>3</w:t>
      </w:r>
      <w:r w:rsidRPr="009E7E5E">
        <w:rPr>
          <w:b/>
          <w:bCs/>
          <w:color w:val="000000"/>
        </w:rPr>
        <w:t xml:space="preserve"> г.,</w:t>
      </w:r>
      <w:r w:rsidRPr="0037642D">
        <w:rPr>
          <w:color w:val="000000"/>
        </w:rPr>
        <w:t xml:space="preserve"> лот не реализованы, то в 14:00 часов по московскому времени </w:t>
      </w:r>
      <w:r w:rsidR="00356D9D" w:rsidRPr="00356D9D">
        <w:rPr>
          <w:b/>
          <w:color w:val="000000"/>
        </w:rPr>
        <w:t>20 декабря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Pr="0024147A">
        <w:rPr>
          <w:b/>
          <w:bCs/>
          <w:color w:val="000000"/>
        </w:rPr>
        <w:t>3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 лот</w:t>
      </w:r>
      <w:r w:rsidR="00356D9D">
        <w:rPr>
          <w:color w:val="000000"/>
        </w:rPr>
        <w:t>ом</w:t>
      </w:r>
      <w:r w:rsidRPr="0037642D">
        <w:rPr>
          <w:color w:val="000000"/>
        </w:rPr>
        <w:t xml:space="preserve"> со снижением начальной цены лот</w:t>
      </w:r>
      <w:r w:rsidR="00356D9D">
        <w:rPr>
          <w:color w:val="000000"/>
        </w:rPr>
        <w:t>а</w:t>
      </w:r>
      <w:r w:rsidRPr="0037642D">
        <w:rPr>
          <w:color w:val="000000"/>
        </w:rPr>
        <w:t xml:space="preserve"> на 10 (Десять) процентов.</w:t>
      </w:r>
    </w:p>
    <w:p w14:paraId="1CEBE899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2146F187" w14:textId="4941918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37642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9B79BB" w:rsidRPr="009B79BB">
        <w:rPr>
          <w:b/>
          <w:color w:val="000000"/>
        </w:rPr>
        <w:t>26 сентября</w:t>
      </w:r>
      <w:r w:rsidRPr="009B79BB">
        <w:rPr>
          <w:b/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Pr="0024147A">
        <w:rPr>
          <w:b/>
          <w:bCs/>
          <w:color w:val="000000"/>
        </w:rPr>
        <w:t>3</w:t>
      </w:r>
      <w:r w:rsidRPr="009E7E5E">
        <w:rPr>
          <w:b/>
          <w:bCs/>
          <w:color w:val="000000"/>
        </w:rPr>
        <w:t xml:space="preserve"> г.,</w:t>
      </w:r>
      <w:r w:rsidRPr="0037642D">
        <w:rPr>
          <w:color w:val="000000"/>
        </w:rPr>
        <w:t xml:space="preserve"> а на участие в повторных Торгах начинается в 00:00 часов по московскому времени </w:t>
      </w:r>
      <w:r w:rsidR="009B79BB" w:rsidRPr="009B79BB">
        <w:rPr>
          <w:b/>
          <w:color w:val="000000"/>
        </w:rPr>
        <w:t>10 ноября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Pr="0024147A">
        <w:rPr>
          <w:b/>
          <w:bCs/>
          <w:color w:val="000000"/>
        </w:rPr>
        <w:t>3</w:t>
      </w:r>
      <w:r w:rsidRPr="009E7E5E">
        <w:rPr>
          <w:b/>
          <w:bCs/>
        </w:rPr>
        <w:t xml:space="preserve"> г.</w:t>
      </w:r>
      <w:r w:rsidRPr="0037642D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37642D">
        <w:rPr>
          <w:color w:val="000000"/>
        </w:rPr>
        <w:t xml:space="preserve"> </w:t>
      </w:r>
      <w:proofErr w:type="gramStart"/>
      <w:r w:rsidRPr="0037642D">
        <w:rPr>
          <w:color w:val="000000"/>
        </w:rPr>
        <w:t>московскому</w:t>
      </w:r>
      <w:proofErr w:type="gramEnd"/>
      <w:r w:rsidRPr="0037642D">
        <w:rPr>
          <w:color w:val="000000"/>
        </w:rPr>
        <w:t xml:space="preserve"> </w:t>
      </w:r>
      <w:proofErr w:type="gramStart"/>
      <w:r w:rsidRPr="0037642D">
        <w:rPr>
          <w:color w:val="000000"/>
        </w:rPr>
        <w:t>времени</w:t>
      </w:r>
      <w:proofErr w:type="gramEnd"/>
      <w:r w:rsidRPr="0037642D">
        <w:rPr>
          <w:color w:val="000000"/>
        </w:rPr>
        <w:t xml:space="preserve"> </w:t>
      </w:r>
      <w:proofErr w:type="gramStart"/>
      <w:r w:rsidRPr="0037642D">
        <w:rPr>
          <w:color w:val="000000"/>
        </w:rPr>
        <w:t>за</w:t>
      </w:r>
      <w:proofErr w:type="gramEnd"/>
      <w:r w:rsidRPr="0037642D">
        <w:rPr>
          <w:color w:val="000000"/>
        </w:rPr>
        <w:t xml:space="preserve"> </w:t>
      </w:r>
      <w:proofErr w:type="gramStart"/>
      <w:r w:rsidRPr="009E7E5E">
        <w:rPr>
          <w:color w:val="000000"/>
          <w:highlight w:val="lightGray"/>
        </w:rPr>
        <w:t>5</w:t>
      </w:r>
      <w:proofErr w:type="gramEnd"/>
      <w:r w:rsidRPr="009E7E5E">
        <w:rPr>
          <w:color w:val="000000"/>
          <w:highlight w:val="lightGray"/>
        </w:rPr>
        <w:t xml:space="preserve"> (</w:t>
      </w:r>
      <w:proofErr w:type="gramStart"/>
      <w:r w:rsidRPr="009E7E5E">
        <w:rPr>
          <w:color w:val="000000"/>
          <w:highlight w:val="lightGray"/>
        </w:rPr>
        <w:t>Пять)</w:t>
      </w:r>
      <w:r w:rsidRPr="0037642D">
        <w:rPr>
          <w:color w:val="000000"/>
        </w:rPr>
        <w:t xml:space="preserve"> календарных дней до даты проведения соответствующих Торгов.</w:t>
      </w:r>
      <w:proofErr w:type="gramEnd"/>
    </w:p>
    <w:p w14:paraId="39AC8782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proofErr w:type="gramStart"/>
      <w:r w:rsidRPr="0037642D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</w:t>
      </w:r>
      <w:proofErr w:type="gramEnd"/>
      <w:r w:rsidRPr="0037642D">
        <w:rPr>
          <w:color w:val="000000"/>
        </w:rPr>
        <w:t xml:space="preserve"> - </w:t>
      </w:r>
      <w:proofErr w:type="gramStart"/>
      <w:r w:rsidRPr="0037642D">
        <w:rPr>
          <w:color w:val="000000"/>
        </w:rPr>
        <w:t>Торги ППП).</w:t>
      </w:r>
      <w:proofErr w:type="gramEnd"/>
    </w:p>
    <w:p w14:paraId="22AFE7CF" w14:textId="2E249468" w:rsidR="00B368B1" w:rsidRPr="005246E8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Торги ППП</w:t>
      </w:r>
      <w:r w:rsidRPr="005246E8">
        <w:rPr>
          <w:color w:val="000000"/>
          <w:shd w:val="clear" w:color="auto" w:fill="FFFFFF"/>
        </w:rPr>
        <w:t xml:space="preserve"> будут проведены на ЭТП:</w:t>
      </w:r>
      <w:r>
        <w:rPr>
          <w:color w:val="000000"/>
          <w:shd w:val="clear" w:color="auto" w:fill="FFFFFF"/>
        </w:rPr>
        <w:t xml:space="preserve"> </w:t>
      </w:r>
      <w:r w:rsidRPr="005246E8">
        <w:rPr>
          <w:b/>
          <w:bCs/>
          <w:color w:val="000000"/>
        </w:rPr>
        <w:t xml:space="preserve">с </w:t>
      </w:r>
      <w:r w:rsidR="009B79BB">
        <w:rPr>
          <w:b/>
          <w:bCs/>
          <w:color w:val="000000"/>
        </w:rPr>
        <w:t>25 декабря</w:t>
      </w:r>
      <w:r w:rsidRPr="005246E8">
        <w:rPr>
          <w:b/>
          <w:bCs/>
          <w:color w:val="000000"/>
        </w:rPr>
        <w:t xml:space="preserve"> 202</w:t>
      </w:r>
      <w:r w:rsidRPr="0024147A">
        <w:rPr>
          <w:b/>
          <w:bCs/>
          <w:color w:val="000000"/>
        </w:rPr>
        <w:t>3</w:t>
      </w:r>
      <w:r w:rsidRPr="005246E8">
        <w:rPr>
          <w:b/>
          <w:bCs/>
          <w:color w:val="000000"/>
        </w:rPr>
        <w:t xml:space="preserve"> г. по </w:t>
      </w:r>
      <w:r w:rsidR="009B79BB">
        <w:rPr>
          <w:b/>
          <w:bCs/>
          <w:color w:val="000000"/>
        </w:rPr>
        <w:t>07 февраля</w:t>
      </w:r>
      <w:r>
        <w:rPr>
          <w:b/>
          <w:bCs/>
          <w:color w:val="000000"/>
        </w:rPr>
        <w:t xml:space="preserve"> </w:t>
      </w:r>
      <w:r w:rsidRPr="005246E8">
        <w:rPr>
          <w:b/>
          <w:bCs/>
          <w:color w:val="000000"/>
        </w:rPr>
        <w:t>202</w:t>
      </w:r>
      <w:r w:rsidR="009B79BB">
        <w:rPr>
          <w:b/>
          <w:bCs/>
          <w:color w:val="000000"/>
        </w:rPr>
        <w:t>4</w:t>
      </w:r>
      <w:r w:rsidRPr="005246E8">
        <w:rPr>
          <w:b/>
          <w:bCs/>
          <w:color w:val="000000"/>
        </w:rPr>
        <w:t xml:space="preserve"> г.</w:t>
      </w:r>
    </w:p>
    <w:p w14:paraId="154FF146" w14:textId="67C200AB" w:rsidR="00777765" w:rsidRPr="00811556" w:rsidRDefault="00777765" w:rsidP="007777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4F2AC5" w:rsidRPr="004F2A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25 декабря</w:t>
      </w:r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115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</w:t>
      </w:r>
      <w:r w:rsidR="00EC6937" w:rsidRPr="008115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8115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</w:t>
      </w:r>
      <w:r w:rsidRPr="004F2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прекращается за </w:t>
      </w:r>
      <w:r w:rsidR="00D95560" w:rsidRPr="004F2A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4F2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D95560" w:rsidRPr="004F2AC5">
        <w:rPr>
          <w:rFonts w:ascii="Times New Roman" w:eastAsia="Times New Roman" w:hAnsi="Times New Roman" w:cs="Times New Roman"/>
          <w:color w:val="000000"/>
          <w:sz w:val="24"/>
          <w:szCs w:val="24"/>
        </w:rPr>
        <w:t>Один</w:t>
      </w:r>
      <w:r w:rsidRPr="004F2AC5">
        <w:rPr>
          <w:rFonts w:ascii="Times New Roman" w:eastAsia="Times New Roman" w:hAnsi="Times New Roman" w:cs="Times New Roman"/>
          <w:color w:val="000000"/>
          <w:sz w:val="24"/>
          <w:szCs w:val="24"/>
        </w:rPr>
        <w:t>) календарны</w:t>
      </w:r>
      <w:r w:rsidR="00D95560" w:rsidRPr="004F2AC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4F2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="00D95560" w:rsidRPr="004F2AC5"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 w:rsidRPr="004F2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даты окончания соответствующего периода понижения цены продажи лотов в 14:00 часов по московскому</w:t>
      </w:r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времени.</w:t>
      </w:r>
      <w:proofErr w:type="gramEnd"/>
    </w:p>
    <w:p w14:paraId="5A2E6EEE" w14:textId="21C4C486" w:rsidR="00515CBE" w:rsidRPr="00811556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811556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4F2AC5">
        <w:rPr>
          <w:color w:val="000000"/>
        </w:rPr>
        <w:t>а</w:t>
      </w:r>
      <w:r w:rsidRPr="00811556">
        <w:rPr>
          <w:color w:val="000000"/>
        </w:rPr>
        <w:t xml:space="preserve">, и не позднее 18:00 </w:t>
      </w:r>
      <w:r w:rsidRPr="00811556">
        <w:rPr>
          <w:color w:val="000000"/>
        </w:rPr>
        <w:lastRenderedPageBreak/>
        <w:t>часов по московскому времени последнего дня соответствующего периода понижения цены продажи лот</w:t>
      </w:r>
      <w:r w:rsidR="004F2AC5">
        <w:rPr>
          <w:color w:val="000000"/>
        </w:rPr>
        <w:t>а</w:t>
      </w:r>
      <w:r w:rsidRPr="00811556">
        <w:rPr>
          <w:color w:val="000000"/>
        </w:rPr>
        <w:t>.</w:t>
      </w:r>
      <w:proofErr w:type="gramEnd"/>
    </w:p>
    <w:p w14:paraId="2858EAB5" w14:textId="7D1CEFF4" w:rsidR="00EA7238" w:rsidRPr="00811556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1556">
        <w:rPr>
          <w:color w:val="000000"/>
        </w:rPr>
        <w:t>Оператор обеспечивает проведение Торгов ППП.</w:t>
      </w:r>
    </w:p>
    <w:p w14:paraId="5E2BFB36" w14:textId="014FFFF3" w:rsidR="00515CBE" w:rsidRPr="00811556" w:rsidRDefault="00515CBE" w:rsidP="00887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1556">
        <w:rPr>
          <w:color w:val="000000"/>
        </w:rPr>
        <w:t>Начальные цены продажи лот</w:t>
      </w:r>
      <w:r w:rsidR="004F2AC5">
        <w:rPr>
          <w:color w:val="000000"/>
        </w:rPr>
        <w:t>а</w:t>
      </w:r>
      <w:r w:rsidRPr="00811556">
        <w:rPr>
          <w:color w:val="000000"/>
        </w:rPr>
        <w:t xml:space="preserve"> на Торгах ППП устанавливаются равными начальным ценам продажи лотов на повторных Торгах:</w:t>
      </w:r>
    </w:p>
    <w:p w14:paraId="62BCB947" w14:textId="1B4344E7" w:rsidR="00DF6189" w:rsidRPr="00DF6189" w:rsidRDefault="00DF6189" w:rsidP="00DF618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DF6189">
        <w:rPr>
          <w:color w:val="000000"/>
        </w:rPr>
        <w:t>с 25 декабря 2023 г. по 08 января 2024 г. - в размере начальной цены продажи лот</w:t>
      </w:r>
      <w:r>
        <w:rPr>
          <w:color w:val="000000"/>
        </w:rPr>
        <w:t>а</w:t>
      </w:r>
      <w:r w:rsidRPr="00DF6189">
        <w:rPr>
          <w:color w:val="000000"/>
        </w:rPr>
        <w:t>;</w:t>
      </w:r>
    </w:p>
    <w:p w14:paraId="7D1CB972" w14:textId="067ADF2C" w:rsidR="00DF6189" w:rsidRPr="00DF6189" w:rsidRDefault="00DF6189" w:rsidP="00DF618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DF6189">
        <w:rPr>
          <w:color w:val="000000"/>
        </w:rPr>
        <w:t xml:space="preserve">с 09 января 2024 г. по 11 января 2024 г. - в размере 90,60% от начальной цены продажи </w:t>
      </w:r>
      <w:r w:rsidRPr="00DF6189">
        <w:rPr>
          <w:color w:val="000000"/>
        </w:rPr>
        <w:t>лота</w:t>
      </w:r>
      <w:r w:rsidRPr="00DF6189">
        <w:rPr>
          <w:color w:val="000000"/>
        </w:rPr>
        <w:t>;</w:t>
      </w:r>
    </w:p>
    <w:p w14:paraId="520356C1" w14:textId="2A040B68" w:rsidR="00DF6189" w:rsidRPr="00DF6189" w:rsidRDefault="00DF6189" w:rsidP="00DF618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DF6189">
        <w:rPr>
          <w:color w:val="000000"/>
        </w:rPr>
        <w:t xml:space="preserve">с 12 января 2024 г. по 14 января 2024 г. - в размере 81,20% от начальной цены продажи </w:t>
      </w:r>
      <w:r w:rsidRPr="00DF6189">
        <w:rPr>
          <w:color w:val="000000"/>
        </w:rPr>
        <w:t>лота</w:t>
      </w:r>
      <w:r w:rsidRPr="00DF6189">
        <w:rPr>
          <w:color w:val="000000"/>
        </w:rPr>
        <w:t>;</w:t>
      </w:r>
    </w:p>
    <w:p w14:paraId="65240C31" w14:textId="0A1BDD6C" w:rsidR="00DF6189" w:rsidRPr="00DF6189" w:rsidRDefault="00DF6189" w:rsidP="00DF618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DF6189">
        <w:rPr>
          <w:color w:val="000000"/>
        </w:rPr>
        <w:t xml:space="preserve">с 15 января 2024 г. по 17 января 2024 г. - в размере 71,80% от начальной цены продажи </w:t>
      </w:r>
      <w:r w:rsidRPr="00DF6189">
        <w:rPr>
          <w:color w:val="000000"/>
        </w:rPr>
        <w:t>лота</w:t>
      </w:r>
      <w:r w:rsidRPr="00DF6189">
        <w:rPr>
          <w:color w:val="000000"/>
        </w:rPr>
        <w:t>;</w:t>
      </w:r>
    </w:p>
    <w:p w14:paraId="32F4AB16" w14:textId="41806BF6" w:rsidR="00DF6189" w:rsidRPr="00DF6189" w:rsidRDefault="00DF6189" w:rsidP="00DF618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DF6189">
        <w:rPr>
          <w:color w:val="000000"/>
        </w:rPr>
        <w:t xml:space="preserve">с 18 января 2024 г. по 20 января 2024 г. - в размере 62,40% от начальной цены продажи </w:t>
      </w:r>
      <w:r w:rsidRPr="00DF6189">
        <w:rPr>
          <w:color w:val="000000"/>
        </w:rPr>
        <w:t>лота</w:t>
      </w:r>
      <w:r w:rsidRPr="00DF6189">
        <w:rPr>
          <w:color w:val="000000"/>
        </w:rPr>
        <w:t>;</w:t>
      </w:r>
    </w:p>
    <w:p w14:paraId="6F544B6C" w14:textId="7E1E473D" w:rsidR="00DF6189" w:rsidRPr="00DF6189" w:rsidRDefault="00DF6189" w:rsidP="00DF618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DF6189">
        <w:rPr>
          <w:color w:val="000000"/>
        </w:rPr>
        <w:t xml:space="preserve">с 21 января 2024 г. по 23 января 2024 г. - в размере 53,00% от начальной цены продажи </w:t>
      </w:r>
      <w:r w:rsidRPr="00DF6189">
        <w:rPr>
          <w:color w:val="000000"/>
        </w:rPr>
        <w:t>лота</w:t>
      </w:r>
      <w:r w:rsidRPr="00DF6189">
        <w:rPr>
          <w:color w:val="000000"/>
        </w:rPr>
        <w:t>;</w:t>
      </w:r>
    </w:p>
    <w:p w14:paraId="0FDE65AC" w14:textId="3A4E7046" w:rsidR="00DF6189" w:rsidRPr="00DF6189" w:rsidRDefault="00DF6189" w:rsidP="00DF618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DF6189">
        <w:rPr>
          <w:color w:val="000000"/>
        </w:rPr>
        <w:t xml:space="preserve">с 24 января 2024 г. по 26 января 2024 г. - в размере 43,60% от начальной цены продажи </w:t>
      </w:r>
      <w:r w:rsidRPr="00DF6189">
        <w:rPr>
          <w:color w:val="000000"/>
        </w:rPr>
        <w:t>лота</w:t>
      </w:r>
      <w:r w:rsidRPr="00DF6189">
        <w:rPr>
          <w:color w:val="000000"/>
        </w:rPr>
        <w:t>;</w:t>
      </w:r>
    </w:p>
    <w:p w14:paraId="61EF3FA3" w14:textId="5175EA37" w:rsidR="00DF6189" w:rsidRPr="00DF6189" w:rsidRDefault="00DF6189" w:rsidP="00DF618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DF6189">
        <w:rPr>
          <w:color w:val="000000"/>
        </w:rPr>
        <w:t xml:space="preserve">с 27 января 2024 г. по 29 января 2024 г. - в размере 34,20% от начальной цены продажи </w:t>
      </w:r>
      <w:r w:rsidRPr="00DF6189">
        <w:rPr>
          <w:color w:val="000000"/>
        </w:rPr>
        <w:t>лота</w:t>
      </w:r>
      <w:r w:rsidRPr="00DF6189">
        <w:rPr>
          <w:color w:val="000000"/>
        </w:rPr>
        <w:t>;</w:t>
      </w:r>
    </w:p>
    <w:p w14:paraId="32694D59" w14:textId="4785740C" w:rsidR="00DF6189" w:rsidRPr="00DF6189" w:rsidRDefault="00DF6189" w:rsidP="00DF618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DF6189">
        <w:rPr>
          <w:color w:val="000000"/>
        </w:rPr>
        <w:t xml:space="preserve">с 30 января 2024 г. по 01 февраля 2024 г. - в размере 24,80% от начальной цены продажи </w:t>
      </w:r>
      <w:r w:rsidRPr="00DF6189">
        <w:rPr>
          <w:color w:val="000000"/>
        </w:rPr>
        <w:t>лота</w:t>
      </w:r>
      <w:r w:rsidRPr="00DF6189">
        <w:rPr>
          <w:color w:val="000000"/>
        </w:rPr>
        <w:t>;</w:t>
      </w:r>
    </w:p>
    <w:p w14:paraId="0CC90FD9" w14:textId="0391958C" w:rsidR="00DF6189" w:rsidRPr="00DF6189" w:rsidRDefault="00DF6189" w:rsidP="00DF618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DF6189">
        <w:rPr>
          <w:color w:val="000000"/>
        </w:rPr>
        <w:t xml:space="preserve">с 02 февраля 2024 г. по 04 февраля 2024 г. - в размере 15,40% от начальной цены продажи </w:t>
      </w:r>
      <w:r w:rsidRPr="00DF6189">
        <w:rPr>
          <w:color w:val="000000"/>
        </w:rPr>
        <w:t>лота</w:t>
      </w:r>
      <w:r w:rsidRPr="00DF6189">
        <w:rPr>
          <w:color w:val="000000"/>
        </w:rPr>
        <w:t>;</w:t>
      </w:r>
    </w:p>
    <w:p w14:paraId="45D02C04" w14:textId="443841C5" w:rsidR="00B368B1" w:rsidRDefault="00DF6189" w:rsidP="00DF618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DF6189">
        <w:rPr>
          <w:color w:val="000000"/>
        </w:rPr>
        <w:t xml:space="preserve">с 05 февраля 2024 г. по 07 февраля 2024 г. - в размере 6,00% от начальной цены продажи </w:t>
      </w:r>
      <w:r w:rsidRPr="00DF6189">
        <w:rPr>
          <w:color w:val="000000"/>
        </w:rPr>
        <w:t>лота</w:t>
      </w:r>
      <w:r>
        <w:rPr>
          <w:color w:val="000000"/>
        </w:rPr>
        <w:t>.</w:t>
      </w:r>
    </w:p>
    <w:p w14:paraId="577CA642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proofErr w:type="gramStart"/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</w:t>
      </w:r>
      <w:proofErr w:type="gramEnd"/>
      <w:r w:rsidRPr="007A1F5D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gramStart"/>
      <w:r w:rsidRPr="007A1F5D">
        <w:rPr>
          <w:rFonts w:ascii="Times New Roman" w:hAnsi="Times New Roman" w:cs="Times New Roman"/>
          <w:color w:val="000000"/>
          <w:sz w:val="24"/>
          <w:szCs w:val="24"/>
        </w:rPr>
        <w:t>Заявитель), зарегистрированные в установленном порядке на ЭТП.</w:t>
      </w:r>
      <w:proofErr w:type="gramEnd"/>
      <w:r w:rsidRPr="007A1F5D">
        <w:rPr>
          <w:rFonts w:ascii="Times New Roman" w:hAnsi="Times New Roman" w:cs="Times New Roman"/>
          <w:color w:val="000000"/>
          <w:sz w:val="24"/>
          <w:szCs w:val="24"/>
        </w:rPr>
        <w:t xml:space="preserve"> Для участия в Торгах и Торгах ППП Заявитель представляет Оператору заявку на участие в Торгах (Торгах ППП).</w:t>
      </w:r>
    </w:p>
    <w:p w14:paraId="64031B06" w14:textId="77777777" w:rsidR="00B368B1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46E8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6630A858" w14:textId="77777777" w:rsidR="00B368B1" w:rsidRPr="00DF6189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6189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  <w:proofErr w:type="gramEnd"/>
    </w:p>
    <w:p w14:paraId="73B718C6" w14:textId="77777777" w:rsidR="00B368B1" w:rsidRPr="00DF6189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6189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</w:t>
      </w:r>
      <w:proofErr w:type="gramEnd"/>
      <w:r w:rsidRPr="00DF61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F6189">
        <w:rPr>
          <w:rFonts w:ascii="Times New Roman" w:hAnsi="Times New Roman" w:cs="Times New Roman"/>
          <w:sz w:val="24"/>
          <w:szCs w:val="24"/>
        </w:rPr>
        <w:t>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</w:t>
      </w:r>
      <w:proofErr w:type="gramEnd"/>
      <w:r w:rsidRPr="00DF6189">
        <w:rPr>
          <w:rFonts w:ascii="Times New Roman" w:hAnsi="Times New Roman" w:cs="Times New Roman"/>
          <w:sz w:val="24"/>
          <w:szCs w:val="24"/>
        </w:rPr>
        <w:t xml:space="preserve"> иностранных инвестиций в Российской Федерации.</w:t>
      </w:r>
    </w:p>
    <w:p w14:paraId="523E57D8" w14:textId="77777777" w:rsidR="00B368B1" w:rsidRPr="00DF6189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6189">
        <w:rPr>
          <w:rFonts w:ascii="Times New Roman" w:hAnsi="Times New Roman" w:cs="Times New Roman"/>
          <w:sz w:val="24"/>
          <w:szCs w:val="24"/>
        </w:rPr>
        <w:t xml:space="preserve">Одновременно с заявкой на участие в торгах заявитель предоставляет Организатору торгов </w:t>
      </w:r>
      <w:r w:rsidRPr="00DF6189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информацию о том, является ли он (или </w:t>
      </w:r>
      <w:proofErr w:type="gramStart"/>
      <w:r w:rsidRPr="00DF6189">
        <w:rPr>
          <w:rFonts w:ascii="Times New Roman" w:hAnsi="Times New Roman" w:cs="Times New Roman"/>
          <w:sz w:val="24"/>
          <w:szCs w:val="24"/>
        </w:rPr>
        <w:t>лицо</w:t>
      </w:r>
      <w:proofErr w:type="gramEnd"/>
      <w:r w:rsidRPr="00DF6189">
        <w:rPr>
          <w:rFonts w:ascii="Times New Roman" w:hAnsi="Times New Roman" w:cs="Times New Roman"/>
          <w:sz w:val="24"/>
          <w:szCs w:val="24"/>
        </w:rPr>
        <w:t xml:space="preserve">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3CBCD34F" w14:textId="77777777" w:rsidR="00B368B1" w:rsidRPr="00DF6189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6189">
        <w:rPr>
          <w:rFonts w:ascii="Times New Roman" w:hAnsi="Times New Roman" w:cs="Times New Roman"/>
          <w:sz w:val="24"/>
          <w:szCs w:val="24"/>
        </w:rPr>
        <w:t>Риски, связанные с отказом в заключени</w:t>
      </w:r>
      <w:proofErr w:type="gramStart"/>
      <w:r w:rsidRPr="00DF618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DF6189">
        <w:rPr>
          <w:rFonts w:ascii="Times New Roman" w:hAnsi="Times New Roman" w:cs="Times New Roman"/>
          <w:sz w:val="24"/>
          <w:szCs w:val="24"/>
        </w:rPr>
        <w:t xml:space="preserve"> сделки по итогам торгов с учетом положений Указа Президента РФ, несет покупатель.</w:t>
      </w:r>
    </w:p>
    <w:p w14:paraId="33034F5F" w14:textId="77777777" w:rsidR="00B368B1" w:rsidRPr="005246E8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6189">
        <w:rPr>
          <w:rFonts w:ascii="Times New Roman" w:hAnsi="Times New Roman" w:cs="Times New Roman"/>
          <w:color w:val="000000"/>
          <w:sz w:val="24"/>
          <w:szCs w:val="24"/>
        </w:rPr>
        <w:t>Для участия в Торгах (Торгах ППП) Заявитель представляет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/с 40702810355000036459.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2108C8E7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9101424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28E19B32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20B9923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5246E8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proofErr w:type="gramStart"/>
      <w:r w:rsidRPr="005246E8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5246E8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1FEDAF6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6922E3F6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7A9030FA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8B3D425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Торгов ППП, право приобретения имущества принадлежит Участнику, предложившему максимальную цену за это имущество.</w:t>
      </w:r>
    </w:p>
    <w:p w14:paraId="75DE4383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D10202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6F46E5A8" w14:textId="77777777" w:rsidR="00B368B1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342BEC3C" w14:textId="77777777" w:rsidR="00B368B1" w:rsidRPr="00A443EF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</w:t>
      </w:r>
      <w:r w:rsidRPr="00A443EF">
        <w:rPr>
          <w:rFonts w:ascii="Times New Roman" w:hAnsi="Times New Roman" w:cs="Times New Roman"/>
          <w:color w:val="000000"/>
          <w:sz w:val="24"/>
          <w:szCs w:val="24"/>
        </w:rPr>
        <w:t xml:space="preserve">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A443EF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A443EF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Pr="00A443EF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A443EF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4127DFC" w14:textId="77777777" w:rsidR="00B368B1" w:rsidRPr="00A443EF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443EF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</w:t>
      </w:r>
      <w:proofErr w:type="gramEnd"/>
      <w:r w:rsidRPr="00A443EF">
        <w:rPr>
          <w:rFonts w:ascii="Times New Roman" w:hAnsi="Times New Roman" w:cs="Times New Roman"/>
          <w:color w:val="000000"/>
          <w:sz w:val="24"/>
          <w:szCs w:val="24"/>
        </w:rPr>
        <w:t>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A443EF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A443EF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477EB44" w14:textId="77777777" w:rsidR="00B368B1" w:rsidRPr="00A443EF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443EF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443EF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A443EF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443EF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27894474" w14:textId="5DD9244D" w:rsidR="00B368B1" w:rsidRPr="00A443EF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43EF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D54264" w:rsidRPr="00A443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09:00 до 18:00 часов по адресу: Ставропольский край, г. Пятигорск, ул. Козлова, д. 28, тел. 8-800-505-80-32, </w:t>
      </w:r>
      <w:proofErr w:type="gramStart"/>
      <w:r w:rsidR="00D54264" w:rsidRPr="00A443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proofErr w:type="gramEnd"/>
      <w:r w:rsidR="00D54264" w:rsidRPr="00A443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ОТ: krasnodar@auction-house.ru, Золотько </w:t>
      </w:r>
      <w:proofErr w:type="gramStart"/>
      <w:r w:rsidR="00D54264" w:rsidRPr="00A443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Зоя</w:t>
      </w:r>
      <w:proofErr w:type="gramEnd"/>
      <w:r w:rsidR="00D54264" w:rsidRPr="00A443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тел. 8(928)333-02-88, 8(812)777-57-57 (доб.523). </w:t>
      </w:r>
      <w:r w:rsidRPr="00A443EF">
        <w:rPr>
          <w:rFonts w:ascii="Times New Roman" w:hAnsi="Times New Roman" w:cs="Times New Roman"/>
          <w:color w:val="000000"/>
          <w:sz w:val="24"/>
          <w:szCs w:val="24"/>
        </w:rPr>
        <w:t>Покупатель несет все риски отказа от предоставленного ему права ознакомления с имуществом до принятия участия в торгах.</w:t>
      </w:r>
    </w:p>
    <w:p w14:paraId="5813EB2F" w14:textId="77777777" w:rsidR="00B368B1" w:rsidRPr="00E72AD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43EF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</w:t>
      </w:r>
      <w:bookmarkStart w:id="0" w:name="_GoBack"/>
      <w:bookmarkEnd w:id="0"/>
      <w:r w:rsidRPr="004D047C">
        <w:rPr>
          <w:rFonts w:ascii="Times New Roman" w:hAnsi="Times New Roman" w:cs="Times New Roman"/>
          <w:color w:val="000000"/>
          <w:sz w:val="24"/>
          <w:szCs w:val="24"/>
        </w:rPr>
        <w:t>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F324A23" w14:textId="77777777" w:rsidR="00B368B1" w:rsidRPr="00E72AD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E72AD4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1752CEF3" w14:textId="77777777" w:rsidR="00B368B1" w:rsidRPr="00257B8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29D1444" w14:textId="79DC39BB" w:rsidR="007765D6" w:rsidRPr="00811556" w:rsidRDefault="007765D6" w:rsidP="00887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</w:p>
    <w:sectPr w:rsidR="007765D6" w:rsidRPr="00811556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ED9F686" w15:done="0"/>
  <w15:commentEx w15:paraId="6AD35FF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ED9F686" w16cid:durableId="26B7774B"/>
  <w16cid:commentId w16cid:paraId="6AD35FFF" w16cid:durableId="26B7774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331B7"/>
    <w:rsid w:val="00047751"/>
    <w:rsid w:val="00061D5A"/>
    <w:rsid w:val="000B4E31"/>
    <w:rsid w:val="000F181F"/>
    <w:rsid w:val="0010786A"/>
    <w:rsid w:val="00114F1E"/>
    <w:rsid w:val="00124287"/>
    <w:rsid w:val="00126116"/>
    <w:rsid w:val="00130BFB"/>
    <w:rsid w:val="0015099D"/>
    <w:rsid w:val="0015430E"/>
    <w:rsid w:val="00166DA3"/>
    <w:rsid w:val="00181132"/>
    <w:rsid w:val="001A479E"/>
    <w:rsid w:val="001C56D5"/>
    <w:rsid w:val="001D4B58"/>
    <w:rsid w:val="001D7FF7"/>
    <w:rsid w:val="001E3723"/>
    <w:rsid w:val="001F039D"/>
    <w:rsid w:val="00262996"/>
    <w:rsid w:val="002651E2"/>
    <w:rsid w:val="00272D27"/>
    <w:rsid w:val="002C312D"/>
    <w:rsid w:val="00340255"/>
    <w:rsid w:val="0034355F"/>
    <w:rsid w:val="00356D9D"/>
    <w:rsid w:val="00365722"/>
    <w:rsid w:val="003B541F"/>
    <w:rsid w:val="003B796A"/>
    <w:rsid w:val="003C20EF"/>
    <w:rsid w:val="0041608A"/>
    <w:rsid w:val="00447948"/>
    <w:rsid w:val="0046160E"/>
    <w:rsid w:val="00466B6B"/>
    <w:rsid w:val="00467D6B"/>
    <w:rsid w:val="0047507E"/>
    <w:rsid w:val="004F2AC5"/>
    <w:rsid w:val="004F4360"/>
    <w:rsid w:val="00515CBE"/>
    <w:rsid w:val="00540B57"/>
    <w:rsid w:val="00564010"/>
    <w:rsid w:val="00607DC4"/>
    <w:rsid w:val="00610CA0"/>
    <w:rsid w:val="0061204D"/>
    <w:rsid w:val="00634151"/>
    <w:rsid w:val="00637A0F"/>
    <w:rsid w:val="00644379"/>
    <w:rsid w:val="0065356D"/>
    <w:rsid w:val="006B1585"/>
    <w:rsid w:val="006B43E3"/>
    <w:rsid w:val="006C1494"/>
    <w:rsid w:val="006E7126"/>
    <w:rsid w:val="0070175B"/>
    <w:rsid w:val="007229EA"/>
    <w:rsid w:val="00722ECA"/>
    <w:rsid w:val="007742EE"/>
    <w:rsid w:val="007765D6"/>
    <w:rsid w:val="00777765"/>
    <w:rsid w:val="007C537C"/>
    <w:rsid w:val="00811556"/>
    <w:rsid w:val="0085335C"/>
    <w:rsid w:val="00865FD7"/>
    <w:rsid w:val="00870241"/>
    <w:rsid w:val="008712EA"/>
    <w:rsid w:val="00887AE0"/>
    <w:rsid w:val="008A37E3"/>
    <w:rsid w:val="008A65C6"/>
    <w:rsid w:val="008B58B0"/>
    <w:rsid w:val="008D70AC"/>
    <w:rsid w:val="00914D34"/>
    <w:rsid w:val="00952ED1"/>
    <w:rsid w:val="009730D9"/>
    <w:rsid w:val="00997993"/>
    <w:rsid w:val="009A2AA8"/>
    <w:rsid w:val="009B79BB"/>
    <w:rsid w:val="009C6E48"/>
    <w:rsid w:val="009F0E7B"/>
    <w:rsid w:val="00A03865"/>
    <w:rsid w:val="00A115B3"/>
    <w:rsid w:val="00A21CDC"/>
    <w:rsid w:val="00A41F3F"/>
    <w:rsid w:val="00A443EF"/>
    <w:rsid w:val="00A6650F"/>
    <w:rsid w:val="00A67920"/>
    <w:rsid w:val="00A81E4E"/>
    <w:rsid w:val="00AA3877"/>
    <w:rsid w:val="00AC0623"/>
    <w:rsid w:val="00AC7039"/>
    <w:rsid w:val="00B368B1"/>
    <w:rsid w:val="00B4711E"/>
    <w:rsid w:val="00B83E9D"/>
    <w:rsid w:val="00BE0BF1"/>
    <w:rsid w:val="00BE1559"/>
    <w:rsid w:val="00C11EFF"/>
    <w:rsid w:val="00C9585C"/>
    <w:rsid w:val="00CE0CC1"/>
    <w:rsid w:val="00D539BE"/>
    <w:rsid w:val="00D54264"/>
    <w:rsid w:val="00D57DB3"/>
    <w:rsid w:val="00D62667"/>
    <w:rsid w:val="00D95560"/>
    <w:rsid w:val="00DB0166"/>
    <w:rsid w:val="00DF6189"/>
    <w:rsid w:val="00E12685"/>
    <w:rsid w:val="00E454A6"/>
    <w:rsid w:val="00E614D3"/>
    <w:rsid w:val="00E63959"/>
    <w:rsid w:val="00EA7238"/>
    <w:rsid w:val="00EC6937"/>
    <w:rsid w:val="00ED65D3"/>
    <w:rsid w:val="00F00D1A"/>
    <w:rsid w:val="00F05E04"/>
    <w:rsid w:val="00F26DD3"/>
    <w:rsid w:val="00F354A2"/>
    <w:rsid w:val="00F72902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microsoft.com/office/2016/09/relationships/commentsIds" Target="commentsIds.xml"/><Relationship Id="rId5" Type="http://schemas.openxmlformats.org/officeDocument/2006/relationships/hyperlink" Target="http://www.asv.org.ru" TargetMode="Externa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2135</Words>
  <Characters>13454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Выртосу Надежда Анатольевна</cp:lastModifiedBy>
  <cp:revision>9</cp:revision>
  <cp:lastPrinted>2023-07-06T09:26:00Z</cp:lastPrinted>
  <dcterms:created xsi:type="dcterms:W3CDTF">2023-07-06T09:54:00Z</dcterms:created>
  <dcterms:modified xsi:type="dcterms:W3CDTF">2023-09-19T12:05:00Z</dcterms:modified>
</cp:coreProperties>
</file>