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95DEEDC" w:rsidR="00EE2718" w:rsidRPr="002B1B81" w:rsidRDefault="005667F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7F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67F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667F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667F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667F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667FD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 (далее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6F1880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1F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2D2945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41F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CE41A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A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CE41A1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A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A24A037" w14:textId="3C895396" w:rsidR="00D36756" w:rsidRPr="00D36756" w:rsidRDefault="00D36756" w:rsidP="00D367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A1">
        <w:rPr>
          <w:rFonts w:ascii="Times New Roman" w:hAnsi="Times New Roman" w:cs="Times New Roman"/>
          <w:color w:val="000000"/>
          <w:sz w:val="24"/>
          <w:szCs w:val="24"/>
        </w:rPr>
        <w:t>Лот 1 - ООО «ПРОМТОРГСЕРВИС», ИНН 6324036512, договор факторинга 067 от 02.04.2013, решение АС Самарской области от 04.03.2020 по делу А55-35563</w:t>
      </w:r>
      <w:r w:rsidRPr="00D36756">
        <w:rPr>
          <w:rFonts w:ascii="Times New Roman" w:hAnsi="Times New Roman" w:cs="Times New Roman"/>
          <w:color w:val="000000"/>
          <w:sz w:val="24"/>
          <w:szCs w:val="24"/>
        </w:rPr>
        <w:t>/2019,</w:t>
      </w:r>
      <w:r w:rsidR="00B93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756">
        <w:rPr>
          <w:rFonts w:ascii="Times New Roman" w:hAnsi="Times New Roman" w:cs="Times New Roman"/>
          <w:color w:val="000000"/>
          <w:sz w:val="24"/>
          <w:szCs w:val="24"/>
        </w:rPr>
        <w:t>должник находится в стадии ликвидации (2 848 196,28 руб.) - 2 848 196,28 руб.;</w:t>
      </w:r>
    </w:p>
    <w:p w14:paraId="0A7918CA" w14:textId="45F37F83" w:rsidR="00D36756" w:rsidRPr="00D36756" w:rsidRDefault="00D36756" w:rsidP="00D367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56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«МАЙ», ИНН 1655328299 (правопреемник исключенного из ЕГРЮЛ  ООО «САМПРОДАЛКО», ИНН 6317087330) солидарно с </w:t>
      </w:r>
      <w:proofErr w:type="spellStart"/>
      <w:r w:rsidRPr="00D36756">
        <w:rPr>
          <w:rFonts w:ascii="Times New Roman" w:hAnsi="Times New Roman" w:cs="Times New Roman"/>
          <w:color w:val="000000"/>
          <w:sz w:val="24"/>
          <w:szCs w:val="24"/>
        </w:rPr>
        <w:t>Идзиевым</w:t>
      </w:r>
      <w:proofErr w:type="spellEnd"/>
      <w:r w:rsidRPr="00D3675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36756">
        <w:rPr>
          <w:rFonts w:ascii="Times New Roman" w:hAnsi="Times New Roman" w:cs="Times New Roman"/>
          <w:color w:val="000000"/>
          <w:sz w:val="24"/>
          <w:szCs w:val="24"/>
        </w:rPr>
        <w:t>Идзи</w:t>
      </w:r>
      <w:proofErr w:type="spellEnd"/>
      <w:r w:rsidRPr="00D36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756">
        <w:rPr>
          <w:rFonts w:ascii="Times New Roman" w:hAnsi="Times New Roman" w:cs="Times New Roman"/>
          <w:color w:val="000000"/>
          <w:sz w:val="24"/>
          <w:szCs w:val="24"/>
        </w:rPr>
        <w:t>Исамагомедовичем</w:t>
      </w:r>
      <w:proofErr w:type="spellEnd"/>
      <w:proofErr w:type="gramStart"/>
      <w:r w:rsidRPr="00D36756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36756">
        <w:rPr>
          <w:rFonts w:ascii="Times New Roman" w:hAnsi="Times New Roman" w:cs="Times New Roman"/>
          <w:color w:val="000000"/>
          <w:sz w:val="24"/>
          <w:szCs w:val="24"/>
        </w:rPr>
        <w:t xml:space="preserve"> КД № 2330 от 30.05.2014, решение Автозаводского районного суда г. Тольятти от 15.01.2018 по делу 2-2250/2018, определение Автозаводского районного суда г. Тольятти от 07.03.2019 по делу 2-2250/2018,регистрирующим органом принято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756">
        <w:rPr>
          <w:rFonts w:ascii="Times New Roman" w:hAnsi="Times New Roman" w:cs="Times New Roman"/>
          <w:color w:val="000000"/>
          <w:sz w:val="24"/>
          <w:szCs w:val="24"/>
        </w:rPr>
        <w:t>решение о предстоящем исключении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756">
        <w:rPr>
          <w:rFonts w:ascii="Times New Roman" w:hAnsi="Times New Roman" w:cs="Times New Roman"/>
          <w:color w:val="000000"/>
          <w:sz w:val="24"/>
          <w:szCs w:val="24"/>
        </w:rPr>
        <w:t>должника из ЕГРЮЛ (наличие в ЕГРЮЛ сведений о юридическом лице, в отношении которых внесена запись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756">
        <w:rPr>
          <w:rFonts w:ascii="Times New Roman" w:hAnsi="Times New Roman" w:cs="Times New Roman"/>
          <w:color w:val="000000"/>
          <w:sz w:val="24"/>
          <w:szCs w:val="24"/>
        </w:rPr>
        <w:t>недостоверности) (70 974 563,86 руб.) - 35 102 709,11 руб.</w:t>
      </w:r>
    </w:p>
    <w:p w14:paraId="41D48E43" w14:textId="37ED2CDA" w:rsidR="00D36756" w:rsidRDefault="00D36756" w:rsidP="00D367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56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D36756">
        <w:rPr>
          <w:rFonts w:ascii="Times New Roman" w:hAnsi="Times New Roman" w:cs="Times New Roman"/>
          <w:color w:val="000000"/>
          <w:sz w:val="24"/>
          <w:szCs w:val="24"/>
        </w:rPr>
        <w:t>Теймуразян</w:t>
      </w:r>
      <w:proofErr w:type="spellEnd"/>
      <w:r w:rsidRPr="00D36756">
        <w:rPr>
          <w:rFonts w:ascii="Times New Roman" w:hAnsi="Times New Roman" w:cs="Times New Roman"/>
          <w:color w:val="000000"/>
          <w:sz w:val="24"/>
          <w:szCs w:val="24"/>
        </w:rPr>
        <w:t xml:space="preserve"> Ирина Лаврентьевна (правопреемник исключенного из ЕГРЮЛ  ООО ФИРМА «СОЛЯРИС», ИНН 6321388594) , определение АС Самарской области от 06.12.2020 по делу А55-19648/2017, определение АС Самарской области от 12.02.2021 по делу А55-19648/2017 о замене взыскателя по привлечению к субсидиарной ответственности (189 365 45</w:t>
      </w:r>
      <w:r>
        <w:rPr>
          <w:rFonts w:ascii="Times New Roman" w:hAnsi="Times New Roman" w:cs="Times New Roman"/>
          <w:color w:val="000000"/>
          <w:sz w:val="24"/>
          <w:szCs w:val="24"/>
        </w:rPr>
        <w:t>4,66 руб.) - 94 478 324,13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E7D3FA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36756">
        <w:t>5</w:t>
      </w:r>
      <w:r w:rsidR="00714773">
        <w:t xml:space="preserve"> (</w:t>
      </w:r>
      <w:r w:rsidR="00D36756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D903F8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36756">
        <w:rPr>
          <w:rFonts w:ascii="Times New Roman CYR" w:hAnsi="Times New Roman CYR" w:cs="Times New Roman CYR"/>
          <w:b/>
          <w:bCs/>
          <w:color w:val="000000"/>
        </w:rPr>
        <w:t xml:space="preserve">19 сентября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E7B101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D36756" w:rsidRPr="00D36756">
        <w:rPr>
          <w:b/>
          <w:color w:val="000000"/>
        </w:rPr>
        <w:t>19 сентября 2023</w:t>
      </w:r>
      <w:r w:rsidR="00714773" w:rsidRPr="00D36756">
        <w:rPr>
          <w:b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 не реализован, то в 14:00 часов по московскому времени </w:t>
      </w:r>
      <w:r w:rsidR="00D36756">
        <w:rPr>
          <w:b/>
          <w:bCs/>
          <w:color w:val="000000"/>
        </w:rPr>
        <w:t>07 ноября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D36756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D36756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D576561" w:rsidR="00662676" w:rsidRPr="00D3675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36756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D36756">
        <w:rPr>
          <w:color w:val="000000"/>
        </w:rPr>
        <w:t>первых Торгах начинается в 00:00</w:t>
      </w:r>
      <w:r w:rsidRPr="00D36756">
        <w:rPr>
          <w:color w:val="000000"/>
        </w:rPr>
        <w:t xml:space="preserve"> часов по московскому времени </w:t>
      </w:r>
      <w:r w:rsidR="00D36756" w:rsidRPr="00D36756">
        <w:rPr>
          <w:b/>
          <w:bCs/>
          <w:color w:val="000000"/>
        </w:rPr>
        <w:t>08 августа</w:t>
      </w:r>
      <w:r w:rsidR="00240848" w:rsidRPr="00D36756">
        <w:rPr>
          <w:b/>
          <w:bCs/>
          <w:color w:val="000000"/>
        </w:rPr>
        <w:t xml:space="preserve"> 202</w:t>
      </w:r>
      <w:r w:rsidR="00493A91" w:rsidRPr="00D36756">
        <w:rPr>
          <w:b/>
          <w:bCs/>
          <w:color w:val="000000"/>
        </w:rPr>
        <w:t>3</w:t>
      </w:r>
      <w:r w:rsidR="00240848" w:rsidRPr="00D36756">
        <w:rPr>
          <w:b/>
          <w:bCs/>
          <w:color w:val="000000"/>
        </w:rPr>
        <w:t xml:space="preserve"> г.</w:t>
      </w:r>
      <w:r w:rsidRPr="00D36756">
        <w:rPr>
          <w:color w:val="000000"/>
        </w:rPr>
        <w:t>, а на участие в пов</w:t>
      </w:r>
      <w:r w:rsidR="00F104BD" w:rsidRPr="00D36756">
        <w:rPr>
          <w:color w:val="000000"/>
        </w:rPr>
        <w:t>торных Торгах начинается в 00:00</w:t>
      </w:r>
      <w:r w:rsidRPr="00D36756">
        <w:rPr>
          <w:color w:val="000000"/>
        </w:rPr>
        <w:t xml:space="preserve"> часов по московскому времени </w:t>
      </w:r>
      <w:r w:rsidR="00D36756" w:rsidRPr="00D36756">
        <w:rPr>
          <w:b/>
          <w:bCs/>
          <w:color w:val="000000"/>
        </w:rPr>
        <w:t>25 сентября</w:t>
      </w:r>
      <w:r w:rsidR="00240848" w:rsidRPr="00D36756">
        <w:rPr>
          <w:b/>
          <w:bCs/>
          <w:color w:val="000000"/>
        </w:rPr>
        <w:t xml:space="preserve"> 202</w:t>
      </w:r>
      <w:r w:rsidR="00493A91" w:rsidRPr="00D36756">
        <w:rPr>
          <w:b/>
          <w:bCs/>
          <w:color w:val="000000"/>
        </w:rPr>
        <w:t>3</w:t>
      </w:r>
      <w:r w:rsidR="00240848" w:rsidRPr="00D36756">
        <w:rPr>
          <w:b/>
          <w:bCs/>
          <w:color w:val="000000"/>
        </w:rPr>
        <w:t xml:space="preserve"> г</w:t>
      </w:r>
      <w:r w:rsidRPr="00D36756">
        <w:rPr>
          <w:b/>
          <w:bCs/>
        </w:rPr>
        <w:t>.</w:t>
      </w:r>
      <w:r w:rsidRPr="00D3675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D3675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5849BC5B" w:rsidR="00EE2718" w:rsidRPr="00D3675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675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D36756">
        <w:rPr>
          <w:b/>
          <w:color w:val="000000"/>
        </w:rPr>
        <w:t xml:space="preserve"> лот</w:t>
      </w:r>
      <w:r w:rsidR="00D36756" w:rsidRPr="00D36756">
        <w:rPr>
          <w:b/>
          <w:color w:val="000000"/>
        </w:rPr>
        <w:t xml:space="preserve"> 1</w:t>
      </w:r>
      <w:r w:rsidRPr="00D36756">
        <w:rPr>
          <w:color w:val="000000"/>
        </w:rPr>
        <w:t>, не реализованны</w:t>
      </w:r>
      <w:r w:rsidR="00735EAD" w:rsidRPr="00D36756">
        <w:rPr>
          <w:color w:val="000000"/>
        </w:rPr>
        <w:t>й</w:t>
      </w:r>
      <w:r w:rsidRPr="00D36756">
        <w:rPr>
          <w:color w:val="000000"/>
        </w:rPr>
        <w:t xml:space="preserve"> на повторных Торгах, а также</w:t>
      </w:r>
      <w:r w:rsidR="000067AA" w:rsidRPr="00D36756">
        <w:rPr>
          <w:b/>
          <w:color w:val="000000"/>
        </w:rPr>
        <w:t xml:space="preserve"> лот</w:t>
      </w:r>
      <w:r w:rsidR="00D36756" w:rsidRPr="00D36756">
        <w:rPr>
          <w:b/>
          <w:color w:val="000000"/>
        </w:rPr>
        <w:t>ы 2, 3</w:t>
      </w:r>
      <w:r w:rsidRPr="00D36756">
        <w:rPr>
          <w:color w:val="000000"/>
        </w:rPr>
        <w:t>, выставляются на Торги ППП.</w:t>
      </w:r>
    </w:p>
    <w:p w14:paraId="2BD8AE9C" w14:textId="77777777" w:rsidR="00EE2718" w:rsidRPr="00D3675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6756">
        <w:rPr>
          <w:b/>
          <w:bCs/>
          <w:color w:val="000000"/>
        </w:rPr>
        <w:t>Торги ППП</w:t>
      </w:r>
      <w:r w:rsidRPr="00D36756">
        <w:rPr>
          <w:color w:val="000000"/>
          <w:shd w:val="clear" w:color="auto" w:fill="FFFFFF"/>
        </w:rPr>
        <w:t xml:space="preserve"> будут проведены на ЭТП</w:t>
      </w:r>
      <w:r w:rsidR="00EE2718" w:rsidRPr="00D36756">
        <w:rPr>
          <w:color w:val="000000"/>
          <w:shd w:val="clear" w:color="auto" w:fill="FFFFFF"/>
        </w:rPr>
        <w:t>:</w:t>
      </w:r>
    </w:p>
    <w:p w14:paraId="32AF4EF2" w14:textId="16C8EAC2" w:rsidR="00EE2718" w:rsidRPr="00D36756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6756">
        <w:rPr>
          <w:b/>
          <w:bCs/>
          <w:color w:val="000000"/>
        </w:rPr>
        <w:t>по лот</w:t>
      </w:r>
      <w:r w:rsidR="00735EAD" w:rsidRPr="00D36756">
        <w:rPr>
          <w:b/>
          <w:bCs/>
          <w:color w:val="000000"/>
        </w:rPr>
        <w:t>у</w:t>
      </w:r>
      <w:r w:rsidR="00D36756" w:rsidRPr="00D36756">
        <w:rPr>
          <w:b/>
          <w:bCs/>
          <w:color w:val="000000"/>
        </w:rPr>
        <w:t xml:space="preserve"> 1</w:t>
      </w:r>
      <w:r w:rsidR="00493A91" w:rsidRPr="00D36756">
        <w:rPr>
          <w:b/>
          <w:bCs/>
          <w:color w:val="000000"/>
        </w:rPr>
        <w:t xml:space="preserve">: </w:t>
      </w:r>
      <w:r w:rsidRPr="00D36756">
        <w:rPr>
          <w:b/>
          <w:bCs/>
          <w:color w:val="000000"/>
        </w:rPr>
        <w:t>с</w:t>
      </w:r>
      <w:r w:rsidR="00D36756" w:rsidRPr="00D36756">
        <w:rPr>
          <w:b/>
          <w:bCs/>
          <w:color w:val="000000"/>
        </w:rPr>
        <w:t xml:space="preserve"> 10 ноября</w:t>
      </w:r>
      <w:r w:rsidR="00493A91" w:rsidRPr="00D36756">
        <w:rPr>
          <w:b/>
          <w:bCs/>
          <w:color w:val="000000"/>
        </w:rPr>
        <w:t xml:space="preserve"> 2023 </w:t>
      </w:r>
      <w:r w:rsidR="00735EAD" w:rsidRPr="00D36756">
        <w:rPr>
          <w:b/>
          <w:bCs/>
          <w:color w:val="000000"/>
        </w:rPr>
        <w:t>г</w:t>
      </w:r>
      <w:r w:rsidR="00EE2718" w:rsidRPr="00D36756">
        <w:rPr>
          <w:b/>
          <w:bCs/>
          <w:color w:val="000000"/>
        </w:rPr>
        <w:t>. по</w:t>
      </w:r>
      <w:r w:rsidR="00D36756" w:rsidRPr="00D36756">
        <w:rPr>
          <w:b/>
          <w:bCs/>
          <w:color w:val="000000"/>
        </w:rPr>
        <w:t xml:space="preserve"> 22 февраля</w:t>
      </w:r>
      <w:r w:rsidR="00EE2718" w:rsidRPr="00D36756">
        <w:rPr>
          <w:b/>
          <w:bCs/>
          <w:color w:val="000000"/>
        </w:rPr>
        <w:t xml:space="preserve"> </w:t>
      </w:r>
      <w:r w:rsidR="00493A91" w:rsidRPr="00D36756">
        <w:rPr>
          <w:b/>
          <w:bCs/>
          <w:color w:val="000000"/>
        </w:rPr>
        <w:t>202</w:t>
      </w:r>
      <w:r w:rsidR="009F3F6D">
        <w:rPr>
          <w:b/>
          <w:bCs/>
          <w:color w:val="000000"/>
        </w:rPr>
        <w:t>4</w:t>
      </w:r>
      <w:r w:rsidR="00735EAD" w:rsidRPr="00D36756">
        <w:rPr>
          <w:b/>
          <w:bCs/>
          <w:color w:val="000000"/>
        </w:rPr>
        <w:t xml:space="preserve"> г</w:t>
      </w:r>
      <w:r w:rsidR="00EE2718" w:rsidRPr="00D36756">
        <w:rPr>
          <w:b/>
          <w:bCs/>
          <w:color w:val="000000"/>
        </w:rPr>
        <w:t>.;</w:t>
      </w:r>
    </w:p>
    <w:p w14:paraId="33D6479B" w14:textId="7F1CFF45" w:rsidR="00714773" w:rsidRPr="00D36756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6756">
        <w:rPr>
          <w:b/>
          <w:bCs/>
          <w:color w:val="000000"/>
        </w:rPr>
        <w:t>по лот</w:t>
      </w:r>
      <w:r w:rsidR="00D36756" w:rsidRPr="00D36756">
        <w:rPr>
          <w:b/>
          <w:bCs/>
          <w:color w:val="000000"/>
        </w:rPr>
        <w:t>ам 2, 3</w:t>
      </w:r>
      <w:r w:rsidR="00493A91" w:rsidRPr="00D36756">
        <w:rPr>
          <w:b/>
          <w:bCs/>
          <w:color w:val="000000"/>
        </w:rPr>
        <w:t>:</w:t>
      </w:r>
      <w:r w:rsidRPr="00D36756">
        <w:rPr>
          <w:b/>
          <w:bCs/>
          <w:color w:val="000000"/>
        </w:rPr>
        <w:t xml:space="preserve"> </w:t>
      </w:r>
      <w:r w:rsidR="00714773" w:rsidRPr="00D36756">
        <w:rPr>
          <w:b/>
          <w:bCs/>
          <w:color w:val="000000"/>
        </w:rPr>
        <w:t xml:space="preserve">с </w:t>
      </w:r>
      <w:r w:rsidR="00D36756" w:rsidRPr="00D36756">
        <w:rPr>
          <w:b/>
          <w:bCs/>
          <w:color w:val="000000"/>
        </w:rPr>
        <w:t>10 ноября 2023 г. по 25 января 202</w:t>
      </w:r>
      <w:r w:rsidR="009F3F6D">
        <w:rPr>
          <w:b/>
          <w:bCs/>
          <w:color w:val="000000"/>
        </w:rPr>
        <w:t>4</w:t>
      </w:r>
      <w:bookmarkStart w:id="0" w:name="_GoBack"/>
      <w:bookmarkEnd w:id="0"/>
      <w:r w:rsidR="00714773" w:rsidRPr="00D36756">
        <w:rPr>
          <w:b/>
          <w:bCs/>
          <w:color w:val="000000"/>
        </w:rPr>
        <w:t xml:space="preserve"> г. </w:t>
      </w:r>
    </w:p>
    <w:p w14:paraId="2D284BB7" w14:textId="663D491C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D36756">
        <w:rPr>
          <w:color w:val="000000"/>
        </w:rPr>
        <w:t>Заявки на участие в Торгах ППП принимаются Оператором, начиная с 00:</w:t>
      </w:r>
      <w:r w:rsidR="00F104BD" w:rsidRPr="00D36756">
        <w:rPr>
          <w:color w:val="000000"/>
        </w:rPr>
        <w:t>00</w:t>
      </w:r>
      <w:r w:rsidRPr="00D36756">
        <w:rPr>
          <w:color w:val="000000"/>
        </w:rPr>
        <w:t xml:space="preserve"> часов по московскому времени </w:t>
      </w:r>
      <w:r w:rsidR="00D36756" w:rsidRPr="00D36756">
        <w:rPr>
          <w:b/>
          <w:bCs/>
          <w:color w:val="000000"/>
        </w:rPr>
        <w:t>10 ноября</w:t>
      </w:r>
      <w:r w:rsidR="00240848" w:rsidRPr="00D36756">
        <w:rPr>
          <w:b/>
          <w:bCs/>
          <w:color w:val="000000"/>
        </w:rPr>
        <w:t xml:space="preserve"> 202</w:t>
      </w:r>
      <w:r w:rsidR="006652A3" w:rsidRPr="00D36756">
        <w:rPr>
          <w:b/>
          <w:bCs/>
          <w:color w:val="000000"/>
        </w:rPr>
        <w:t>3</w:t>
      </w:r>
      <w:r w:rsidR="00240848" w:rsidRPr="00D36756">
        <w:rPr>
          <w:b/>
          <w:bCs/>
          <w:color w:val="000000"/>
        </w:rPr>
        <w:t xml:space="preserve"> г.</w:t>
      </w:r>
      <w:r w:rsidRPr="00D3675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</w:t>
      </w:r>
      <w:r w:rsidRPr="002B1B81">
        <w:rPr>
          <w:color w:val="000000"/>
        </w:rPr>
        <w:t>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93ACEB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1B0E98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62D64276" w14:textId="2DB7420C" w:rsidR="00052B22" w:rsidRPr="00052B22" w:rsidRDefault="00052B22" w:rsidP="00052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2B22">
        <w:rPr>
          <w:color w:val="000000"/>
        </w:rPr>
        <w:t>с 10 ноября 2023 г. по 21 декабря 2023 г. - в размере начальной цены продажи лота;</w:t>
      </w:r>
    </w:p>
    <w:p w14:paraId="50C09AE8" w14:textId="2122C55A" w:rsidR="00052B22" w:rsidRPr="00052B22" w:rsidRDefault="00052B22" w:rsidP="00052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2B22">
        <w:rPr>
          <w:color w:val="000000"/>
        </w:rPr>
        <w:t>с 22 декабря 2023 г. по 28 декабря 2023 г. - в размере 92,60% от начальной цены продажи лота;</w:t>
      </w:r>
    </w:p>
    <w:p w14:paraId="0803A1A8" w14:textId="38C7C519" w:rsidR="00052B22" w:rsidRPr="00052B22" w:rsidRDefault="00052B22" w:rsidP="00052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2B22">
        <w:rPr>
          <w:color w:val="000000"/>
        </w:rPr>
        <w:t>с 29 декабря 2023 г. по 04 января 2024 г. - в размере 85,20% от начальной цены продажи лота;</w:t>
      </w:r>
    </w:p>
    <w:p w14:paraId="0E5D68AD" w14:textId="73045D4F" w:rsidR="00052B22" w:rsidRPr="00052B22" w:rsidRDefault="00052B22" w:rsidP="00052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2B22">
        <w:rPr>
          <w:color w:val="000000"/>
        </w:rPr>
        <w:t>с 05 января 2024 г. по 11 января 2024 г. - в размере 77,80% от начальной цены продажи лота;</w:t>
      </w:r>
    </w:p>
    <w:p w14:paraId="308562A1" w14:textId="225BDCCB" w:rsidR="00052B22" w:rsidRPr="00052B22" w:rsidRDefault="00052B22" w:rsidP="00052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2B22">
        <w:rPr>
          <w:color w:val="000000"/>
        </w:rPr>
        <w:t>с 12 января 2024 г. по 18 января 2024 г. - в размере 70,40% от начальной цены продажи лота;</w:t>
      </w:r>
    </w:p>
    <w:p w14:paraId="082593A8" w14:textId="606A7177" w:rsidR="00052B22" w:rsidRPr="00052B22" w:rsidRDefault="00052B22" w:rsidP="00052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2B22">
        <w:rPr>
          <w:color w:val="000000"/>
        </w:rPr>
        <w:t>с 19 января 2024 г. по 25 января 2024 г. - в размере 63,00% от начальной цены продажи лота;</w:t>
      </w:r>
    </w:p>
    <w:p w14:paraId="249E4D5A" w14:textId="2AED0C3D" w:rsidR="00052B22" w:rsidRPr="00052B22" w:rsidRDefault="00052B22" w:rsidP="00052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2B22">
        <w:rPr>
          <w:color w:val="000000"/>
        </w:rPr>
        <w:t>с 26 января 2024 г. по 01 февраля 2024 г. - в размере 55,60% от начальной цены продажи лота;</w:t>
      </w:r>
    </w:p>
    <w:p w14:paraId="680A4DCF" w14:textId="1FA33B1D" w:rsidR="00052B22" w:rsidRPr="00052B22" w:rsidRDefault="00052B22" w:rsidP="00052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2B22">
        <w:rPr>
          <w:color w:val="000000"/>
        </w:rPr>
        <w:t>с 02 февраля 2024 г. по 08 февраля 2024 г. - в размере 48,20% от начальной цены продажи лота;</w:t>
      </w:r>
    </w:p>
    <w:p w14:paraId="6E57EF6A" w14:textId="31746D34" w:rsidR="00052B22" w:rsidRPr="00052B22" w:rsidRDefault="00052B22" w:rsidP="00052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2B22">
        <w:rPr>
          <w:color w:val="000000"/>
        </w:rPr>
        <w:t>с 09 февраля 2024 г. по 15 февраля 2024 г. - в размере 40,80% от начальной цены продажи лота;</w:t>
      </w:r>
    </w:p>
    <w:p w14:paraId="7FE50913" w14:textId="6E2FA98E" w:rsidR="00714773" w:rsidRPr="00052B22" w:rsidRDefault="00052B22" w:rsidP="00052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2B22">
        <w:rPr>
          <w:color w:val="000000"/>
        </w:rPr>
        <w:t>с 16 февраля 2024 г. по 22 февраля 2024 г. - в размере 33,40% от начальной цены продажи лота.</w:t>
      </w:r>
    </w:p>
    <w:p w14:paraId="1DEAE197" w14:textId="66DC2CFF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1B0E98">
        <w:rPr>
          <w:b/>
          <w:color w:val="000000"/>
        </w:rPr>
        <w:t>ов 2, 3</w:t>
      </w:r>
      <w:r w:rsidRPr="002B1B81">
        <w:rPr>
          <w:b/>
          <w:color w:val="000000"/>
        </w:rPr>
        <w:t>:</w:t>
      </w:r>
    </w:p>
    <w:p w14:paraId="2E37CEF4" w14:textId="77777777" w:rsidR="00052B22" w:rsidRPr="00052B22" w:rsidRDefault="00052B22" w:rsidP="00052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B22">
        <w:rPr>
          <w:rFonts w:ascii="Times New Roman" w:hAnsi="Times New Roman" w:cs="Times New Roman"/>
          <w:color w:val="000000"/>
          <w:sz w:val="24"/>
          <w:szCs w:val="24"/>
        </w:rPr>
        <w:t>с 10 ноября 2023 г. по 21 декабря 2023 г. - в размере начальной цены продажи лотов;</w:t>
      </w:r>
    </w:p>
    <w:p w14:paraId="2E0B25A8" w14:textId="77777777" w:rsidR="00052B22" w:rsidRPr="00052B22" w:rsidRDefault="00052B22" w:rsidP="00052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B22">
        <w:rPr>
          <w:rFonts w:ascii="Times New Roman" w:hAnsi="Times New Roman" w:cs="Times New Roman"/>
          <w:color w:val="000000"/>
          <w:sz w:val="24"/>
          <w:szCs w:val="24"/>
        </w:rPr>
        <w:t>с 22 декабря 2023 г. по 28 декабря 2023 г. - в размере 92,14% от начальной цены продажи лотов;</w:t>
      </w:r>
    </w:p>
    <w:p w14:paraId="7CB06EA7" w14:textId="77777777" w:rsidR="00052B22" w:rsidRPr="00052B22" w:rsidRDefault="00052B22" w:rsidP="00052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B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декабря 2023 г. по 04 января 2024 г. - в размере 84,28% от начальной цены продажи лотов;</w:t>
      </w:r>
    </w:p>
    <w:p w14:paraId="1791E798" w14:textId="77777777" w:rsidR="00052B22" w:rsidRPr="00052B22" w:rsidRDefault="00052B22" w:rsidP="00052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B22">
        <w:rPr>
          <w:rFonts w:ascii="Times New Roman" w:hAnsi="Times New Roman" w:cs="Times New Roman"/>
          <w:color w:val="000000"/>
          <w:sz w:val="24"/>
          <w:szCs w:val="24"/>
        </w:rPr>
        <w:t>с 05 января 2024 г. по 11 января 2024 г. - в размере 76,42% от начальной цены продажи лотов;</w:t>
      </w:r>
    </w:p>
    <w:p w14:paraId="536E6D7C" w14:textId="77777777" w:rsidR="00052B22" w:rsidRPr="00052B22" w:rsidRDefault="00052B22" w:rsidP="00052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B22">
        <w:rPr>
          <w:rFonts w:ascii="Times New Roman" w:hAnsi="Times New Roman" w:cs="Times New Roman"/>
          <w:color w:val="000000"/>
          <w:sz w:val="24"/>
          <w:szCs w:val="24"/>
        </w:rPr>
        <w:t>с 12 января 2024 г. по 18 января 2024 г. - в размере 68,56% от начальной цены продажи лотов;</w:t>
      </w:r>
    </w:p>
    <w:p w14:paraId="013D1DAF" w14:textId="18F77165" w:rsidR="00714773" w:rsidRDefault="00052B22" w:rsidP="00052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B22">
        <w:rPr>
          <w:rFonts w:ascii="Times New Roman" w:hAnsi="Times New Roman" w:cs="Times New Roman"/>
          <w:color w:val="000000"/>
          <w:sz w:val="24"/>
          <w:szCs w:val="24"/>
        </w:rPr>
        <w:t xml:space="preserve">с 19 января 2024 г. по 25 января 2024 г. - в размере 60,70%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052B22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 w:rsidRPr="00052B22">
        <w:rPr>
          <w:rFonts w:ascii="Times New Roman" w:hAnsi="Times New Roman" w:cs="Times New Roman"/>
          <w:color w:val="000000"/>
          <w:sz w:val="24"/>
          <w:szCs w:val="24"/>
        </w:rPr>
        <w:t>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052B22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B2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B22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BE5AE5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</w:t>
      </w:r>
      <w:r w:rsidRPr="00C774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</w:t>
      </w:r>
      <w:r w:rsidRPr="00BE5AE5">
        <w:rPr>
          <w:rFonts w:ascii="Times New Roman" w:hAnsi="Times New Roman" w:cs="Times New Roman"/>
          <w:color w:val="000000"/>
          <w:sz w:val="24"/>
          <w:szCs w:val="24"/>
        </w:rPr>
        <w:t>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BE5AE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AE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AB36B" w14:textId="77777777" w:rsidR="00BE5AE5" w:rsidRPr="00BE5AE5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A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BE5AE5" w:rsidRPr="00BE5AE5">
        <w:rPr>
          <w:rFonts w:ascii="Times New Roman" w:hAnsi="Times New Roman" w:cs="Times New Roman"/>
          <w:color w:val="000000"/>
          <w:sz w:val="24"/>
          <w:szCs w:val="24"/>
        </w:rPr>
        <w:t xml:space="preserve">КУ с 10:00 до 18:00 часов по адресу: Самарская обл., г. Тольятти, Новый </w:t>
      </w:r>
      <w:proofErr w:type="spellStart"/>
      <w:r w:rsidR="00BE5AE5" w:rsidRPr="00BE5AE5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BE5AE5" w:rsidRPr="00BE5AE5">
        <w:rPr>
          <w:rFonts w:ascii="Times New Roman" w:hAnsi="Times New Roman" w:cs="Times New Roman"/>
          <w:color w:val="000000"/>
          <w:sz w:val="24"/>
          <w:szCs w:val="24"/>
        </w:rPr>
        <w:t>-д, д. 8, тел. 8-800-505-80-32; у ОТ: pf@auction-house.ru, Соболькова Елена 8(927)208-15-34 (</w:t>
      </w:r>
      <w:proofErr w:type="gramStart"/>
      <w:r w:rsidR="00BE5AE5" w:rsidRPr="00BE5AE5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BE5AE5" w:rsidRPr="00BE5AE5">
        <w:rPr>
          <w:rFonts w:ascii="Times New Roman" w:hAnsi="Times New Roman" w:cs="Times New Roman"/>
          <w:color w:val="000000"/>
          <w:sz w:val="24"/>
          <w:szCs w:val="24"/>
        </w:rPr>
        <w:t>+1 час), Харланова Наталья тел. 8(927)208-21-43 (мск+1час).</w:t>
      </w:r>
    </w:p>
    <w:p w14:paraId="118C3340" w14:textId="6D221D42" w:rsidR="006037E3" w:rsidRPr="00BE5AE5" w:rsidRDefault="00941075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AE5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AE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52B22"/>
    <w:rsid w:val="00072C16"/>
    <w:rsid w:val="00082F5E"/>
    <w:rsid w:val="000D2CD1"/>
    <w:rsid w:val="0015099D"/>
    <w:rsid w:val="001B0E98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93A91"/>
    <w:rsid w:val="004E15DE"/>
    <w:rsid w:val="00541FFF"/>
    <w:rsid w:val="0054753F"/>
    <w:rsid w:val="005667FD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7CB6"/>
    <w:rsid w:val="00941075"/>
    <w:rsid w:val="009F3F6D"/>
    <w:rsid w:val="00A33F49"/>
    <w:rsid w:val="00AB030D"/>
    <w:rsid w:val="00AF3005"/>
    <w:rsid w:val="00B41D69"/>
    <w:rsid w:val="00B93AF0"/>
    <w:rsid w:val="00B953CE"/>
    <w:rsid w:val="00BE5AE5"/>
    <w:rsid w:val="00C035F0"/>
    <w:rsid w:val="00C11EFF"/>
    <w:rsid w:val="00C64DBE"/>
    <w:rsid w:val="00C774C5"/>
    <w:rsid w:val="00CC5C42"/>
    <w:rsid w:val="00CE41A1"/>
    <w:rsid w:val="00CF06A5"/>
    <w:rsid w:val="00D1566F"/>
    <w:rsid w:val="00D36756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2219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2019-07-23T07:42:00Z</dcterms:created>
  <dcterms:modified xsi:type="dcterms:W3CDTF">2023-08-01T12:06:00Z</dcterms:modified>
</cp:coreProperties>
</file>