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7395E3FA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>купли-продажи земельн</w:t>
      </w:r>
      <w:r w:rsidR="00AC1B4A">
        <w:rPr>
          <w:rFonts w:ascii="Times New Roman" w:hAnsi="Times New Roman"/>
          <w:b/>
          <w:sz w:val="24"/>
          <w:szCs w:val="24"/>
        </w:rPr>
        <w:t>ого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участк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96640F" w:rsidRPr="0096640F">
        <w:rPr>
          <w:rFonts w:ascii="Times New Roman" w:hAnsi="Times New Roman"/>
          <w:b/>
          <w:sz w:val="24"/>
          <w:szCs w:val="24"/>
        </w:rPr>
        <w:t>, принадлежащ</w:t>
      </w:r>
      <w:r w:rsidR="00AC1B4A">
        <w:rPr>
          <w:rFonts w:ascii="Times New Roman" w:hAnsi="Times New Roman"/>
          <w:b/>
          <w:sz w:val="24"/>
          <w:szCs w:val="24"/>
        </w:rPr>
        <w:t>его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62109D59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____(указать индивидуальные характеристики</w:t>
      </w:r>
      <w:r w:rsidR="00AC1B4A">
        <w:rPr>
          <w:rFonts w:ascii="Times New Roman" w:hAnsi="Times New Roman"/>
          <w:b/>
          <w:szCs w:val="24"/>
          <w:lang w:val="ru-RU"/>
        </w:rPr>
        <w:t xml:space="preserve"> </w:t>
      </w:r>
      <w:r w:rsidR="008E04E7">
        <w:rPr>
          <w:rFonts w:ascii="Times New Roman" w:hAnsi="Times New Roman"/>
          <w:b/>
          <w:szCs w:val="24"/>
          <w:lang w:val="ru-RU"/>
        </w:rPr>
        <w:t>земельного участка</w:t>
      </w:r>
      <w:r w:rsidR="0096640F">
        <w:rPr>
          <w:rFonts w:ascii="Times New Roman" w:hAnsi="Times New Roman"/>
          <w:b/>
          <w:szCs w:val="24"/>
          <w:lang w:val="ru-RU"/>
        </w:rPr>
        <w:t>)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586D56CB" w:rsidR="00B61E40" w:rsidRPr="00AC1B43" w:rsidRDefault="002E4A7E" w:rsidP="00AC1B43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5532AC" w:rsidRPr="005532AC">
        <w:rPr>
          <w:rFonts w:ascii="Times New Roman" w:hAnsi="Times New Roman"/>
          <w:sz w:val="24"/>
          <w:szCs w:val="24"/>
        </w:rPr>
        <w:t>единовременно не позднее 10 рабочих дней с даты заключения договора купли-продажи либо в рассрочку на срок не более 3 лет с даты заключения договора купли-продажи с предоставлением обеспечения, на весь период рассрочки в размере не менее суммы задолженности при этом первый платеж должен быть внесен в течение 10 рабочих дней с даты заключения договора купли-продажи и составлять не менее 20% от цены Земельного участка. Последующие платежи должны осуществляться равными платежами не реже 1 раза в квартал с правом досрочной уплаты любого из платежей (полностью или в части)</w:t>
      </w:r>
      <w:r w:rsidR="00AC1B4A">
        <w:rPr>
          <w:rFonts w:ascii="Times New Roman" w:hAnsi="Times New Roman"/>
          <w:sz w:val="24"/>
          <w:szCs w:val="24"/>
        </w:rPr>
        <w:t>.</w:t>
      </w:r>
    </w:p>
    <w:p w14:paraId="745AD19D" w14:textId="77777777" w:rsidR="002F6A74" w:rsidRPr="002F6A74" w:rsidRDefault="002F6A74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2F6A74">
        <w:rPr>
          <w:rFonts w:ascii="Times New Roman" w:hAnsi="Times New Roman"/>
          <w:bCs/>
          <w:szCs w:val="24"/>
          <w:lang w:val="ru-RU"/>
        </w:rPr>
        <w:lastRenderedPageBreak/>
        <w:t>Земельный участок передается покупателю в течение 20 рабочих дней с даты заключения договора купли-продажи Земельного участка, но не ранее даты поступления на счет ГК «АСВ» полной цены Земельного участка. В случае оплаты цены Земельного участка в рассрочку – в течение 20 рабочих дней с даты заключения договора купли-продажи Земельного участка, но не ранее поступления на счет ГК «АСВ» первого платежа.</w:t>
      </w:r>
    </w:p>
    <w:p w14:paraId="28D65ACC" w14:textId="5960DF13" w:rsid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купли-продажи </w:t>
      </w:r>
      <w:r w:rsidR="00323869">
        <w:rPr>
          <w:rFonts w:ascii="Times New Roman" w:hAnsi="Times New Roman"/>
          <w:szCs w:val="24"/>
          <w:lang w:val="ru-RU"/>
        </w:rPr>
        <w:t>земельн</w:t>
      </w:r>
      <w:r w:rsidR="008E04E7">
        <w:rPr>
          <w:rFonts w:ascii="Times New Roman" w:hAnsi="Times New Roman"/>
          <w:szCs w:val="24"/>
          <w:lang w:val="ru-RU"/>
        </w:rPr>
        <w:t>ого</w:t>
      </w:r>
      <w:r w:rsidR="00323869">
        <w:rPr>
          <w:rFonts w:ascii="Times New Roman" w:hAnsi="Times New Roman"/>
          <w:szCs w:val="24"/>
          <w:lang w:val="ru-RU"/>
        </w:rPr>
        <w:t xml:space="preserve"> участк</w:t>
      </w:r>
      <w:r w:rsidR="008E04E7">
        <w:rPr>
          <w:rFonts w:ascii="Times New Roman" w:hAnsi="Times New Roman"/>
          <w:szCs w:val="24"/>
          <w:lang w:val="ru-RU"/>
        </w:rPr>
        <w:t>а</w:t>
      </w:r>
      <w:r w:rsidRPr="005C457C">
        <w:rPr>
          <w:rFonts w:ascii="Times New Roman" w:hAnsi="Times New Roman"/>
          <w:szCs w:val="24"/>
          <w:lang w:val="ru-RU"/>
        </w:rPr>
        <w:t xml:space="preserve"> и переходом права собственности на Лот к покупателю, несет покупатель.</w:t>
      </w:r>
    </w:p>
    <w:p w14:paraId="2E4CCFBE" w14:textId="2C06FB88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10% от предложенной </w:t>
      </w:r>
      <w:r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цены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>емельного участк</w:t>
      </w:r>
      <w:r w:rsidR="00AC1B4A">
        <w:rPr>
          <w:rFonts w:ascii="Times New Roman" w:hAnsi="Times New Roman"/>
          <w:szCs w:val="24"/>
          <w:lang w:val="ru-RU"/>
        </w:rPr>
        <w:t xml:space="preserve">а </w:t>
      </w:r>
      <w:r w:rsidRPr="007D5D28">
        <w:rPr>
          <w:rFonts w:ascii="Times New Roman" w:hAnsi="Times New Roman"/>
          <w:szCs w:val="24"/>
          <w:lang w:val="ru-RU"/>
        </w:rPr>
        <w:t xml:space="preserve">в соответствии с пунктом 3 статьи 310 Гражданского кодекса Российской Федерации в случае </w:t>
      </w:r>
      <w:r w:rsidR="00857341">
        <w:rPr>
          <w:rFonts w:ascii="Times New Roman" w:hAnsi="Times New Roman"/>
          <w:szCs w:val="24"/>
          <w:lang w:val="ru-RU"/>
        </w:rPr>
        <w:t>мое</w:t>
      </w:r>
      <w:r w:rsidR="00F47BD6">
        <w:rPr>
          <w:rFonts w:ascii="Times New Roman" w:hAnsi="Times New Roman"/>
          <w:szCs w:val="24"/>
          <w:lang w:val="ru-RU"/>
        </w:rPr>
        <w:t>го</w:t>
      </w:r>
      <w:r w:rsidR="00857341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отказа или уклонения от подписания договора купли-продажи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>емельного участка</w:t>
      </w:r>
      <w:r w:rsidR="00AC1B4A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>в виде единого документа или иным образом явно выраженного</w:t>
      </w:r>
      <w:r w:rsidR="00857341">
        <w:rPr>
          <w:rFonts w:ascii="Times New Roman" w:hAnsi="Times New Roman"/>
          <w:szCs w:val="24"/>
          <w:lang w:val="ru-RU"/>
        </w:rPr>
        <w:t xml:space="preserve"> мной</w:t>
      </w:r>
      <w:r w:rsidRPr="007D5D28">
        <w:rPr>
          <w:rFonts w:ascii="Times New Roman" w:hAnsi="Times New Roman"/>
          <w:szCs w:val="24"/>
          <w:lang w:val="ru-RU"/>
        </w:rPr>
        <w:t xml:space="preserve"> отказа от покупки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емельного участка после получения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857341">
        <w:rPr>
          <w:rFonts w:ascii="Times New Roman" w:hAnsi="Times New Roman"/>
          <w:szCs w:val="24"/>
          <w:lang w:val="ru-RU"/>
        </w:rPr>
        <w:t>ГК «АСВ»</w:t>
      </w:r>
      <w:r w:rsidRPr="007D5D28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857341">
        <w:rPr>
          <w:rFonts w:ascii="Times New Roman" w:hAnsi="Times New Roman"/>
          <w:szCs w:val="24"/>
          <w:lang w:val="ru-RU"/>
        </w:rPr>
        <w:t>о</w:t>
      </w:r>
      <w:r w:rsidRPr="007D5D28">
        <w:rPr>
          <w:rFonts w:ascii="Times New Roman" w:hAnsi="Times New Roman"/>
          <w:szCs w:val="24"/>
          <w:lang w:val="ru-RU"/>
        </w:rPr>
        <w:t xml:space="preserve">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договора</w:t>
      </w:r>
      <w:r w:rsidR="00024535">
        <w:rPr>
          <w:rFonts w:ascii="Times New Roman" w:hAnsi="Times New Roman"/>
          <w:szCs w:val="24"/>
          <w:lang w:val="ru-RU"/>
        </w:rPr>
        <w:t xml:space="preserve"> купли-продажи земельного участка</w:t>
      </w:r>
      <w:r w:rsidRPr="007D5D28">
        <w:rPr>
          <w:rFonts w:ascii="Times New Roman" w:hAnsi="Times New Roman"/>
          <w:szCs w:val="24"/>
          <w:lang w:val="ru-RU"/>
        </w:rPr>
        <w:t>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61698F2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230003">
    <w:abstractNumId w:val="1"/>
  </w:num>
  <w:num w:numId="3" w16cid:durableId="1940404485">
    <w:abstractNumId w:val="2"/>
  </w:num>
  <w:num w:numId="4" w16cid:durableId="1078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2C52"/>
    <w:rsid w:val="000114A7"/>
    <w:rsid w:val="00024535"/>
    <w:rsid w:val="00077F84"/>
    <w:rsid w:val="00083F22"/>
    <w:rsid w:val="000A0EC3"/>
    <w:rsid w:val="000B58D7"/>
    <w:rsid w:val="000C50A4"/>
    <w:rsid w:val="000E55D4"/>
    <w:rsid w:val="00113477"/>
    <w:rsid w:val="00151F65"/>
    <w:rsid w:val="00181DCC"/>
    <w:rsid w:val="001E273B"/>
    <w:rsid w:val="00217A54"/>
    <w:rsid w:val="00280DBD"/>
    <w:rsid w:val="002C019E"/>
    <w:rsid w:val="002E4A7E"/>
    <w:rsid w:val="002F6A74"/>
    <w:rsid w:val="00301E08"/>
    <w:rsid w:val="00321FB8"/>
    <w:rsid w:val="00323869"/>
    <w:rsid w:val="0035075E"/>
    <w:rsid w:val="003C0940"/>
    <w:rsid w:val="004222EE"/>
    <w:rsid w:val="00427D10"/>
    <w:rsid w:val="0046112D"/>
    <w:rsid w:val="004A5A89"/>
    <w:rsid w:val="00505D97"/>
    <w:rsid w:val="005140CA"/>
    <w:rsid w:val="00536039"/>
    <w:rsid w:val="00541659"/>
    <w:rsid w:val="005532AC"/>
    <w:rsid w:val="0057053E"/>
    <w:rsid w:val="0058366C"/>
    <w:rsid w:val="005C457C"/>
    <w:rsid w:val="005C4F26"/>
    <w:rsid w:val="00607836"/>
    <w:rsid w:val="00622219"/>
    <w:rsid w:val="00660D3C"/>
    <w:rsid w:val="006779D2"/>
    <w:rsid w:val="006D5B4B"/>
    <w:rsid w:val="0070134F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C1B43"/>
    <w:rsid w:val="00AC1B4A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25F2A"/>
    <w:rsid w:val="00E57A14"/>
    <w:rsid w:val="00EC7159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EFA3-3428-4950-842D-B984645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Опанасюк Олеся Сергеевна</cp:lastModifiedBy>
  <cp:revision>6</cp:revision>
  <cp:lastPrinted>2016-09-14T15:16:00Z</cp:lastPrinted>
  <dcterms:created xsi:type="dcterms:W3CDTF">2023-06-29T07:56:00Z</dcterms:created>
  <dcterms:modified xsi:type="dcterms:W3CDTF">2023-11-09T06:17:00Z</dcterms:modified>
</cp:coreProperties>
</file>