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2BCBC743" w:rsidR="00D6354E" w:rsidRPr="003C3D52" w:rsidRDefault="003C3D52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3D6163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 (800) 777-57-57 (доб.323), </w:t>
      </w:r>
      <w:proofErr w:type="spellStart"/>
      <w:r w:rsidRPr="003D6163">
        <w:rPr>
          <w:sz w:val="20"/>
          <w:szCs w:val="20"/>
          <w:lang w:val="en-US"/>
        </w:rPr>
        <w:t>vega</w:t>
      </w:r>
      <w:proofErr w:type="spellEnd"/>
      <w:r w:rsidRPr="003D6163">
        <w:rPr>
          <w:sz w:val="20"/>
          <w:szCs w:val="20"/>
        </w:rPr>
        <w:t>@</w:t>
      </w:r>
      <w:r w:rsidRPr="003D6163">
        <w:rPr>
          <w:sz w:val="20"/>
          <w:szCs w:val="20"/>
          <w:lang w:val="en-US"/>
        </w:rPr>
        <w:t>auction</w:t>
      </w:r>
      <w:r w:rsidRPr="003D6163">
        <w:rPr>
          <w:sz w:val="20"/>
          <w:szCs w:val="20"/>
        </w:rPr>
        <w:t>-</w:t>
      </w:r>
      <w:r w:rsidRPr="003D6163">
        <w:rPr>
          <w:sz w:val="20"/>
          <w:szCs w:val="20"/>
          <w:lang w:val="en-US"/>
        </w:rPr>
        <w:t>house</w:t>
      </w:r>
      <w:r w:rsidRPr="003D6163">
        <w:rPr>
          <w:sz w:val="20"/>
          <w:szCs w:val="20"/>
        </w:rPr>
        <w:t>.</w:t>
      </w:r>
      <w:proofErr w:type="spellStart"/>
      <w:r w:rsidRPr="003D6163">
        <w:rPr>
          <w:sz w:val="20"/>
          <w:szCs w:val="20"/>
          <w:lang w:val="en-US"/>
        </w:rPr>
        <w:t>ru</w:t>
      </w:r>
      <w:proofErr w:type="spellEnd"/>
      <w:r w:rsidRPr="003D6163">
        <w:rPr>
          <w:sz w:val="20"/>
          <w:szCs w:val="20"/>
        </w:rPr>
        <w:t xml:space="preserve">), действующее на основании договора поручения с </w:t>
      </w:r>
      <w:r w:rsidRPr="003D6163">
        <w:rPr>
          <w:b/>
          <w:bCs/>
          <w:sz w:val="20"/>
          <w:szCs w:val="20"/>
        </w:rPr>
        <w:t xml:space="preserve">Кириченко Александром Викторовичем </w:t>
      </w:r>
      <w:r w:rsidRPr="003D6163">
        <w:rPr>
          <w:bCs/>
          <w:sz w:val="20"/>
          <w:szCs w:val="20"/>
        </w:rPr>
        <w:t xml:space="preserve">(дата рождения: 22.11.1964 г., место рождения: г. Торез Донецкой Области </w:t>
      </w:r>
      <w:proofErr w:type="spellStart"/>
      <w:r w:rsidRPr="003D6163">
        <w:rPr>
          <w:bCs/>
          <w:sz w:val="20"/>
          <w:szCs w:val="20"/>
        </w:rPr>
        <w:t>Усср</w:t>
      </w:r>
      <w:proofErr w:type="spellEnd"/>
      <w:r w:rsidRPr="003D6163">
        <w:rPr>
          <w:bCs/>
          <w:sz w:val="20"/>
          <w:szCs w:val="20"/>
        </w:rPr>
        <w:t>, СНИЛС на момент публикации неизвестен, ИНН 784000467071, место жительства: 191119, г. Санкт-Петербург, ул. Достоевского, д. 25, кв. 17</w:t>
      </w:r>
      <w:r w:rsidRPr="003D6163">
        <w:rPr>
          <w:sz w:val="20"/>
          <w:szCs w:val="20"/>
        </w:rPr>
        <w:t xml:space="preserve">), </w:t>
      </w:r>
      <w:r w:rsidRPr="003D6163">
        <w:rPr>
          <w:b/>
          <w:sz w:val="20"/>
          <w:szCs w:val="20"/>
        </w:rPr>
        <w:t>в лице</w:t>
      </w:r>
      <w:r w:rsidRPr="003D6163">
        <w:rPr>
          <w:sz w:val="20"/>
          <w:szCs w:val="20"/>
        </w:rPr>
        <w:t xml:space="preserve"> </w:t>
      </w:r>
      <w:r w:rsidRPr="003D6163">
        <w:rPr>
          <w:b/>
          <w:bCs/>
          <w:sz w:val="20"/>
          <w:szCs w:val="20"/>
        </w:rPr>
        <w:t xml:space="preserve">финансового управляющего Казанцева Эдварда Михайловича </w:t>
      </w:r>
      <w:r w:rsidRPr="003D6163">
        <w:rPr>
          <w:bCs/>
          <w:sz w:val="20"/>
          <w:szCs w:val="20"/>
        </w:rPr>
        <w:t>(ИНН 632413296060, СНИЛС 172-987-749 37, рег. №: 20777, адрес: 121352, Москва, а/я 41</w:t>
      </w:r>
      <w:r w:rsidRPr="003D6163">
        <w:rPr>
          <w:sz w:val="20"/>
          <w:szCs w:val="20"/>
        </w:rPr>
        <w:t xml:space="preserve">), член </w:t>
      </w:r>
      <w:r w:rsidRPr="003D6163">
        <w:rPr>
          <w:bCs/>
          <w:sz w:val="20"/>
          <w:szCs w:val="20"/>
        </w:rPr>
        <w:t>САУ «Авангард» (ИНН 7705479434, ОГРН 1027705031320, адрес: 105062, г. Москва, ул. Макаренко, д. 5, стр. 1А, пом. I, комн. 8,9,10)</w:t>
      </w:r>
      <w:r w:rsidRPr="003D6163">
        <w:rPr>
          <w:sz w:val="20"/>
          <w:szCs w:val="20"/>
        </w:rPr>
        <w:t xml:space="preserve">, действующего на основании </w:t>
      </w:r>
      <w:r w:rsidRPr="003D6163">
        <w:rPr>
          <w:bCs/>
          <w:sz w:val="20"/>
          <w:szCs w:val="20"/>
        </w:rPr>
        <w:t>решения Арбитражного суда города Санкт-Петербурга и Л</w:t>
      </w:r>
      <w:r w:rsidRPr="00FC1939">
        <w:rPr>
          <w:bCs/>
          <w:sz w:val="20"/>
          <w:szCs w:val="20"/>
        </w:rPr>
        <w:t>енинградской области от 13.07.2022 (полный текст решения изготовлен 22</w:t>
      </w:r>
      <w:r w:rsidRPr="003C3D52">
        <w:rPr>
          <w:bCs/>
          <w:sz w:val="20"/>
          <w:szCs w:val="20"/>
        </w:rPr>
        <w:t>.07.2022) по делу №А56-75804/2021</w:t>
      </w:r>
      <w:r w:rsidR="00D6354E" w:rsidRPr="003C3D52">
        <w:rPr>
          <w:bCs/>
          <w:sz w:val="20"/>
          <w:szCs w:val="20"/>
        </w:rPr>
        <w:t xml:space="preserve">, сообщает, </w:t>
      </w:r>
      <w:r w:rsidR="00D6354E" w:rsidRPr="003C3D52">
        <w:rPr>
          <w:bCs/>
          <w:color w:val="000000"/>
          <w:sz w:val="20"/>
          <w:szCs w:val="20"/>
        </w:rPr>
        <w:t xml:space="preserve">что по итогам </w:t>
      </w:r>
      <w:r w:rsidRPr="003C3D52">
        <w:rPr>
          <w:bCs/>
          <w:sz w:val="20"/>
          <w:szCs w:val="20"/>
        </w:rPr>
        <w:t>торгов посредством публичного предложения,</w:t>
      </w:r>
      <w:r w:rsidRPr="003C3D52">
        <w:rPr>
          <w:sz w:val="20"/>
          <w:szCs w:val="20"/>
        </w:rPr>
        <w:t xml:space="preserve"> проведенных с 29.09.2023 г. по 05.11.2023 г. на электронной площадке АО «Российский аукционный дом», по адресу в сети интернет: http://lot-online.ru// (№ торгов: 166594)</w:t>
      </w:r>
      <w:r w:rsidR="00D6354E" w:rsidRPr="003C3D52">
        <w:rPr>
          <w:sz w:val="20"/>
          <w:szCs w:val="20"/>
        </w:rPr>
        <w:t>, заключе</w:t>
      </w:r>
      <w:r w:rsidR="00E25439" w:rsidRPr="003C3D52">
        <w:rPr>
          <w:sz w:val="20"/>
          <w:szCs w:val="20"/>
        </w:rPr>
        <w:t>н</w:t>
      </w:r>
      <w:r w:rsidR="00D6354E" w:rsidRPr="003C3D52">
        <w:rPr>
          <w:color w:val="000000"/>
          <w:sz w:val="20"/>
          <w:szCs w:val="20"/>
        </w:rPr>
        <w:t xml:space="preserve"> следующи</w:t>
      </w:r>
      <w:r w:rsidR="00E25439" w:rsidRPr="003C3D52">
        <w:rPr>
          <w:sz w:val="20"/>
          <w:szCs w:val="20"/>
        </w:rPr>
        <w:t>й</w:t>
      </w:r>
      <w:r w:rsidR="00D6354E" w:rsidRPr="003C3D52">
        <w:rPr>
          <w:color w:val="000000"/>
          <w:sz w:val="20"/>
          <w:szCs w:val="20"/>
        </w:rPr>
        <w:t xml:space="preserve"> догово</w:t>
      </w:r>
      <w:r w:rsidR="00E25439" w:rsidRPr="003C3D52">
        <w:rPr>
          <w:sz w:val="20"/>
          <w:szCs w:val="20"/>
        </w:rPr>
        <w:t>р</w:t>
      </w:r>
      <w:r w:rsidR="00D6354E" w:rsidRPr="003C3D52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3C3D52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3C3D5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3C3D52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3C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3C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3C3D5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3C3D5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3C3D5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3776ECC" w:rsidR="00D6354E" w:rsidRPr="003C3D52" w:rsidRDefault="003C3D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3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5301DCB" w:rsidR="00D6354E" w:rsidRPr="003C3D52" w:rsidRDefault="003C3D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2CF2C2A" w:rsidR="00D6354E" w:rsidRPr="003C3D52" w:rsidRDefault="003C3D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3D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25439" w:rsidRPr="003C3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3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3C3D5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3C3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3C3D5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F192C72" w:rsidR="00D6354E" w:rsidRPr="003C3D52" w:rsidRDefault="003C3D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C3D52">
              <w:rPr>
                <w:rFonts w:ascii="Times New Roman" w:hAnsi="Times New Roman" w:cs="Times New Roman"/>
                <w:sz w:val="20"/>
                <w:szCs w:val="20"/>
              </w:rPr>
              <w:t>2 711 111.00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E54B9" w14:textId="77777777" w:rsidR="003C3D52" w:rsidRDefault="003C3D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D52">
              <w:rPr>
                <w:rFonts w:ascii="Times New Roman" w:hAnsi="Times New Roman" w:cs="Times New Roman"/>
                <w:sz w:val="20"/>
                <w:szCs w:val="20"/>
              </w:rPr>
              <w:t>Ендза</w:t>
            </w:r>
            <w:proofErr w:type="spellEnd"/>
            <w:r w:rsidRPr="003C3D52">
              <w:rPr>
                <w:rFonts w:ascii="Times New Roman" w:hAnsi="Times New Roman" w:cs="Times New Roman"/>
                <w:sz w:val="20"/>
                <w:szCs w:val="20"/>
              </w:rPr>
              <w:t xml:space="preserve"> Ульяна Михайловна </w:t>
            </w:r>
          </w:p>
          <w:p w14:paraId="4E81BBDC" w14:textId="4310FA47" w:rsidR="00E25439" w:rsidRPr="00E25439" w:rsidRDefault="003C3D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3D52">
              <w:rPr>
                <w:rFonts w:ascii="Times New Roman" w:hAnsi="Times New Roman" w:cs="Times New Roman"/>
                <w:sz w:val="20"/>
                <w:szCs w:val="20"/>
              </w:rPr>
              <w:t>(ИНН 781304000484)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3D52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2023-11-13T10:55:00Z</dcterms:modified>
</cp:coreProperties>
</file>