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№5 - Земельный участок, площадь: 14 139м²,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