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A5CA" w14:textId="7D03A9F8" w:rsidR="00B078A0" w:rsidRPr="00FE72ED" w:rsidRDefault="0038043E" w:rsidP="003C4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2E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E72ED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FE72ED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Обществом с ограниченной ответственностью Коммерческий банк «Агросоюз» (ООО КБ «Агросоюз», адрес регистрации: 101000, г. Москва, Уланский пер., д. 13, стр. 1, ИНН 5610000466, ОГРН 1025600001130) (далее – финансовая организация), конкурсным управляющим (ликвидатором) которого на основании решения Арбитражного суда г. Москвы от 5 февраля 2019 г. по делу № А40-285419/18-4-204Б является государственная корпорация «Агентство по страхованию вкладов» (109240, г. Москва, ул. Высоцкого, д. 4) (далее – КУ), </w:t>
      </w:r>
      <w:r w:rsidR="00B078A0" w:rsidRPr="00FE72ED">
        <w:rPr>
          <w:rFonts w:ascii="Times New Roman" w:hAnsi="Times New Roman" w:cs="Times New Roman"/>
          <w:sz w:val="24"/>
          <w:szCs w:val="24"/>
        </w:rPr>
        <w:t>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FE72ED" w:rsidRDefault="00B078A0" w:rsidP="003C4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2ED">
        <w:rPr>
          <w:rFonts w:ascii="Times New Roman" w:hAnsi="Times New Roman" w:cs="Times New Roman"/>
          <w:sz w:val="24"/>
          <w:szCs w:val="24"/>
        </w:rPr>
        <w:t>Предметом Торгов ППП является следующее имущество:</w:t>
      </w:r>
    </w:p>
    <w:p w14:paraId="01AF98D4" w14:textId="2594D504" w:rsidR="00B078A0" w:rsidRPr="00FE72ED" w:rsidRDefault="00B078A0" w:rsidP="003C4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2ED">
        <w:rPr>
          <w:rFonts w:ascii="Times New Roman" w:hAnsi="Times New Roman" w:cs="Times New Roman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1374AE06" w14:textId="4D679ADD" w:rsidR="0038043E" w:rsidRPr="00FE72ED" w:rsidRDefault="0038043E" w:rsidP="003C4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r w:rsidRPr="00FE72ED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AD4835" w:rsidRPr="00AD4835">
        <w:rPr>
          <w:rFonts w:ascii="Times New Roman" w:eastAsia="Times New Roman" w:hAnsi="Times New Roman" w:cs="Times New Roman"/>
          <w:sz w:val="24"/>
          <w:szCs w:val="24"/>
        </w:rPr>
        <w:t>Права требования к 31 физическим лицам, г. Москва (5 050 479,09 руб.)</w:t>
      </w:r>
      <w:r w:rsidRPr="00FE72ED">
        <w:rPr>
          <w:rFonts w:ascii="Times New Roman" w:hAnsi="Times New Roman" w:cs="Times New Roman"/>
          <w:sz w:val="24"/>
          <w:szCs w:val="24"/>
        </w:rPr>
        <w:t xml:space="preserve">– </w:t>
      </w:r>
      <w:r w:rsidR="00AD4835" w:rsidRPr="00AD4835">
        <w:rPr>
          <w:rFonts w:ascii="Times New Roman" w:eastAsia="Times New Roman" w:hAnsi="Times New Roman" w:cs="Times New Roman"/>
          <w:sz w:val="24"/>
          <w:szCs w:val="24"/>
        </w:rPr>
        <w:t>4 494 265,09</w:t>
      </w:r>
      <w:r w:rsidR="007831A3" w:rsidRPr="00FE7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72ED">
        <w:rPr>
          <w:rFonts w:ascii="Times New Roman" w:hAnsi="Times New Roman" w:cs="Times New Roman"/>
          <w:sz w:val="24"/>
          <w:szCs w:val="24"/>
        </w:rPr>
        <w:t>руб.</w:t>
      </w:r>
    </w:p>
    <w:p w14:paraId="7E44E8AE" w14:textId="72904EBB" w:rsidR="0038043E" w:rsidRPr="00FE72ED" w:rsidRDefault="0038043E" w:rsidP="003C4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2ED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AD4835" w:rsidRPr="00AD4835">
        <w:rPr>
          <w:rFonts w:ascii="Times New Roman" w:eastAsia="Times New Roman" w:hAnsi="Times New Roman" w:cs="Times New Roman"/>
          <w:sz w:val="24"/>
          <w:szCs w:val="24"/>
        </w:rPr>
        <w:t>Права требования к 35 физическим лицам, г. Москва (4 821 220,30 руб.)</w:t>
      </w:r>
      <w:r w:rsidRPr="00FE72ED">
        <w:rPr>
          <w:rFonts w:ascii="Times New Roman" w:hAnsi="Times New Roman" w:cs="Times New Roman"/>
          <w:sz w:val="24"/>
          <w:szCs w:val="24"/>
        </w:rPr>
        <w:t xml:space="preserve">– </w:t>
      </w:r>
      <w:r w:rsidR="00AD4835" w:rsidRPr="00AD4835">
        <w:rPr>
          <w:rFonts w:ascii="Times New Roman" w:eastAsia="Times New Roman" w:hAnsi="Times New Roman" w:cs="Times New Roman"/>
          <w:sz w:val="24"/>
          <w:szCs w:val="24"/>
        </w:rPr>
        <w:t>3 932 946,21</w:t>
      </w:r>
      <w:r w:rsidR="00AD4835" w:rsidRPr="00FE7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72ED">
        <w:rPr>
          <w:rFonts w:ascii="Times New Roman" w:hAnsi="Times New Roman" w:cs="Times New Roman"/>
          <w:sz w:val="24"/>
          <w:szCs w:val="24"/>
        </w:rPr>
        <w:t>руб.</w:t>
      </w:r>
    </w:p>
    <w:bookmarkEnd w:id="0"/>
    <w:p w14:paraId="14351655" w14:textId="5DB2B803" w:rsidR="00555595" w:rsidRPr="00FE72ED" w:rsidRDefault="002B2239" w:rsidP="003C4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2ED">
        <w:rPr>
          <w:rFonts w:ascii="Times New Roman" w:hAnsi="Times New Roman" w:cs="Times New Roman"/>
          <w:sz w:val="24"/>
          <w:szCs w:val="24"/>
        </w:rPr>
        <w:t>С подробной информацией о составе лот</w:t>
      </w:r>
      <w:r w:rsidR="0004354C" w:rsidRPr="00FE72ED">
        <w:rPr>
          <w:rFonts w:ascii="Times New Roman" w:hAnsi="Times New Roman" w:cs="Times New Roman"/>
          <w:sz w:val="24"/>
          <w:szCs w:val="24"/>
        </w:rPr>
        <w:t>ов</w:t>
      </w:r>
      <w:r w:rsidRPr="00FE72ED">
        <w:rPr>
          <w:rFonts w:ascii="Times New Roman" w:hAnsi="Times New Roman" w:cs="Times New Roman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30E7263E" w:rsidR="0003404B" w:rsidRPr="00FE72ED" w:rsidRDefault="008F1609" w:rsidP="003C4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2ED">
        <w:rPr>
          <w:rFonts w:ascii="Times New Roman" w:hAnsi="Times New Roman" w:cs="Times New Roman"/>
          <w:b/>
          <w:bCs/>
          <w:sz w:val="24"/>
          <w:szCs w:val="24"/>
        </w:rPr>
        <w:t>Торги ППП</w:t>
      </w:r>
      <w:r w:rsidRPr="00FE72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будут проведены </w:t>
      </w:r>
      <w:r w:rsidRPr="00FE72ED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 w:rsidRPr="00FE72ED">
          <w:rPr>
            <w:rFonts w:ascii="Times New Roman" w:hAnsi="Times New Roman" w:cs="Times New Roman"/>
            <w:sz w:val="24"/>
            <w:szCs w:val="24"/>
            <w:u w:val="single"/>
          </w:rPr>
          <w:t>http://lot-online.ru</w:t>
        </w:r>
      </w:hyperlink>
      <w:r w:rsidRPr="00FE72ED">
        <w:rPr>
          <w:rFonts w:ascii="Times New Roman" w:hAnsi="Times New Roman" w:cs="Times New Roman"/>
          <w:sz w:val="24"/>
          <w:szCs w:val="24"/>
        </w:rPr>
        <w:t xml:space="preserve"> (далее – ЭТП)</w:t>
      </w:r>
      <w:r w:rsidR="0003404B" w:rsidRPr="00FE72ED">
        <w:rPr>
          <w:rFonts w:ascii="Times New Roman" w:hAnsi="Times New Roman" w:cs="Times New Roman"/>
          <w:sz w:val="24"/>
          <w:szCs w:val="24"/>
        </w:rPr>
        <w:t xml:space="preserve"> </w:t>
      </w:r>
      <w:r w:rsidR="00B078A0" w:rsidRPr="00FE72ED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274BF7" w:rsidRPr="007C3149">
        <w:rPr>
          <w:rFonts w:ascii="Times New Roman" w:eastAsia="Times New Roman" w:hAnsi="Times New Roman" w:cs="Times New Roman"/>
          <w:b/>
          <w:bCs/>
          <w:sz w:val="24"/>
          <w:szCs w:val="24"/>
        </w:rPr>
        <w:t>21 ноября 2023</w:t>
      </w:r>
      <w:r w:rsidR="00B078A0" w:rsidRPr="00FE72ED">
        <w:rPr>
          <w:rFonts w:ascii="Times New Roman" w:hAnsi="Times New Roman" w:cs="Times New Roman"/>
          <w:b/>
          <w:bCs/>
          <w:sz w:val="24"/>
          <w:szCs w:val="24"/>
        </w:rPr>
        <w:t xml:space="preserve"> г. по </w:t>
      </w:r>
      <w:r w:rsidR="00274BF7" w:rsidRPr="007C31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05 февраля 2024 </w:t>
      </w:r>
      <w:r w:rsidR="00B078A0" w:rsidRPr="00FE72ED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14:paraId="315A9C73" w14:textId="77777777" w:rsidR="008F1609" w:rsidRPr="00FE72ED" w:rsidRDefault="008F1609" w:rsidP="003C4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2ED">
        <w:rPr>
          <w:rFonts w:ascii="Times New Roman" w:hAnsi="Times New Roman" w:cs="Times New Roman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3B6ADEB" w:rsidR="0003404B" w:rsidRPr="00FE72ED" w:rsidRDefault="0003404B" w:rsidP="003C4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2ED">
        <w:rPr>
          <w:rFonts w:ascii="Times New Roman" w:hAnsi="Times New Roman" w:cs="Times New Roman"/>
          <w:sz w:val="24"/>
          <w:szCs w:val="24"/>
        </w:rPr>
        <w:t xml:space="preserve">Заявки на участие в Торгах ППП принимаются Оператором с </w:t>
      </w:r>
      <w:r w:rsidRPr="00FE72ED">
        <w:rPr>
          <w:rFonts w:ascii="Times New Roman" w:hAnsi="Times New Roman" w:cs="Times New Roman"/>
          <w:sz w:val="24"/>
          <w:szCs w:val="24"/>
          <w:shd w:val="clear" w:color="auto" w:fill="FFFFFF"/>
        </w:rPr>
        <w:t>00:</w:t>
      </w:r>
      <w:r w:rsidR="003E6C81" w:rsidRPr="00FE72ED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Pr="00FE72ED">
        <w:rPr>
          <w:rFonts w:ascii="Times New Roman" w:hAnsi="Times New Roman" w:cs="Times New Roman"/>
          <w:sz w:val="24"/>
          <w:szCs w:val="24"/>
        </w:rPr>
        <w:t xml:space="preserve"> часов по московскому времени</w:t>
      </w:r>
      <w:r w:rsidR="007F641B" w:rsidRPr="00FE72ED">
        <w:rPr>
          <w:rFonts w:ascii="Times New Roman" w:hAnsi="Times New Roman" w:cs="Times New Roman"/>
          <w:sz w:val="24"/>
          <w:szCs w:val="24"/>
        </w:rPr>
        <w:t xml:space="preserve"> </w:t>
      </w:r>
      <w:r w:rsidR="00274BF7" w:rsidRPr="007C3149">
        <w:rPr>
          <w:rFonts w:ascii="Times New Roman" w:eastAsia="Times New Roman" w:hAnsi="Times New Roman" w:cs="Times New Roman"/>
          <w:b/>
          <w:bCs/>
          <w:sz w:val="24"/>
          <w:szCs w:val="24"/>
        </w:rPr>
        <w:t>21 ноября 2023</w:t>
      </w:r>
      <w:r w:rsidR="00B078A0" w:rsidRPr="00FE72ED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  <w:r w:rsidRPr="00FE72ED">
        <w:rPr>
          <w:rFonts w:ascii="Times New Roman" w:hAnsi="Times New Roman" w:cs="Times New Roman"/>
          <w:sz w:val="24"/>
          <w:szCs w:val="24"/>
        </w:rPr>
        <w:t xml:space="preserve">Прием заявок на участие в Торгах ППП и задатков прекращается в 14:00 часов по московскому времени за </w:t>
      </w:r>
      <w:r w:rsidR="00083B44" w:rsidRPr="00FE72E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804F8" w:rsidRPr="00FE72E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083B44" w:rsidRPr="00FE72ED">
        <w:rPr>
          <w:rFonts w:ascii="Times New Roman" w:hAnsi="Times New Roman" w:cs="Times New Roman"/>
          <w:b/>
          <w:bCs/>
          <w:sz w:val="24"/>
          <w:szCs w:val="24"/>
        </w:rPr>
        <w:t>Один</w:t>
      </w:r>
      <w:r w:rsidR="009804F8" w:rsidRPr="00FE72E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FE72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календарны</w:t>
      </w:r>
      <w:r w:rsidR="00083B44" w:rsidRPr="00FE72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й</w:t>
      </w:r>
      <w:r w:rsidRPr="00FE72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д</w:t>
      </w:r>
      <w:r w:rsidR="00083B44" w:rsidRPr="00FE72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ень</w:t>
      </w:r>
      <w:r w:rsidRPr="00FE72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E72ED">
        <w:rPr>
          <w:rFonts w:ascii="Times New Roman" w:hAnsi="Times New Roman" w:cs="Times New Roman"/>
          <w:sz w:val="24"/>
          <w:szCs w:val="24"/>
        </w:rPr>
        <w:t>до даты окончания соответствующего периода понижения цены продажи лот</w:t>
      </w:r>
      <w:r w:rsidR="0004354C" w:rsidRPr="00FE72ED">
        <w:rPr>
          <w:rFonts w:ascii="Times New Roman" w:hAnsi="Times New Roman" w:cs="Times New Roman"/>
          <w:sz w:val="24"/>
          <w:szCs w:val="24"/>
        </w:rPr>
        <w:t>ов</w:t>
      </w:r>
      <w:r w:rsidRPr="00FE72ED">
        <w:rPr>
          <w:rFonts w:ascii="Times New Roman" w:hAnsi="Times New Roman" w:cs="Times New Roman"/>
          <w:sz w:val="24"/>
          <w:szCs w:val="24"/>
        </w:rPr>
        <w:t>.</w:t>
      </w:r>
    </w:p>
    <w:p w14:paraId="73961A2B" w14:textId="1C434694" w:rsidR="002B2239" w:rsidRPr="00FE72ED" w:rsidRDefault="002B2239" w:rsidP="003C4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2ED">
        <w:rPr>
          <w:rFonts w:ascii="Times New Roman" w:hAnsi="Times New Roman" w:cs="Times New Roman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F641B" w:rsidRPr="00FE72ED">
        <w:rPr>
          <w:rFonts w:ascii="Times New Roman" w:hAnsi="Times New Roman" w:cs="Times New Roman"/>
          <w:sz w:val="24"/>
          <w:szCs w:val="24"/>
        </w:rPr>
        <w:t>а</w:t>
      </w:r>
      <w:r w:rsidRPr="00FE72ED">
        <w:rPr>
          <w:rFonts w:ascii="Times New Roman" w:hAnsi="Times New Roman" w:cs="Times New Roman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641B" w:rsidRPr="00FE72ED">
        <w:rPr>
          <w:rFonts w:ascii="Times New Roman" w:hAnsi="Times New Roman" w:cs="Times New Roman"/>
          <w:sz w:val="24"/>
          <w:szCs w:val="24"/>
        </w:rPr>
        <w:t>а</w:t>
      </w:r>
      <w:r w:rsidRPr="00FE72ED">
        <w:rPr>
          <w:rFonts w:ascii="Times New Roman" w:hAnsi="Times New Roman" w:cs="Times New Roman"/>
          <w:sz w:val="24"/>
          <w:szCs w:val="24"/>
        </w:rPr>
        <w:t>.</w:t>
      </w:r>
    </w:p>
    <w:p w14:paraId="4C680377" w14:textId="5BC51B24" w:rsidR="002B2239" w:rsidRPr="00FE72ED" w:rsidRDefault="002B2239" w:rsidP="003C4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2ED">
        <w:rPr>
          <w:rFonts w:ascii="Times New Roman" w:hAnsi="Times New Roman" w:cs="Times New Roman"/>
          <w:sz w:val="24"/>
          <w:szCs w:val="24"/>
        </w:rPr>
        <w:t>Начальные цены продажи лот</w:t>
      </w:r>
      <w:r w:rsidR="007831A3" w:rsidRPr="00FE72ED">
        <w:rPr>
          <w:rFonts w:ascii="Times New Roman" w:hAnsi="Times New Roman" w:cs="Times New Roman"/>
          <w:sz w:val="24"/>
          <w:szCs w:val="24"/>
        </w:rPr>
        <w:t>ов</w:t>
      </w:r>
      <w:r w:rsidRPr="00FE72ED">
        <w:rPr>
          <w:rFonts w:ascii="Times New Roman" w:hAnsi="Times New Roman" w:cs="Times New Roman"/>
          <w:sz w:val="24"/>
          <w:szCs w:val="24"/>
        </w:rPr>
        <w:t xml:space="preserve"> устанавливаются следующие:</w:t>
      </w:r>
    </w:p>
    <w:p w14:paraId="606E0FA9" w14:textId="77777777" w:rsidR="007831A3" w:rsidRPr="00FE72ED" w:rsidRDefault="00B078A0" w:rsidP="003C47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72ED">
        <w:rPr>
          <w:rFonts w:ascii="Times New Roman" w:hAnsi="Times New Roman" w:cs="Times New Roman"/>
          <w:b/>
          <w:bCs/>
          <w:sz w:val="24"/>
          <w:szCs w:val="24"/>
        </w:rPr>
        <w:t>Для лот</w:t>
      </w:r>
      <w:r w:rsidR="007C3149" w:rsidRPr="00FE72ED">
        <w:rPr>
          <w:rFonts w:ascii="Times New Roman" w:hAnsi="Times New Roman" w:cs="Times New Roman"/>
          <w:b/>
          <w:bCs/>
          <w:sz w:val="24"/>
          <w:szCs w:val="24"/>
        </w:rPr>
        <w:t>а 1</w:t>
      </w:r>
      <w:r w:rsidRPr="00FE72E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831A3" w:rsidRPr="00FE72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C851ECE" w14:textId="14857F37" w:rsidR="007831A3" w:rsidRPr="00FE72ED" w:rsidRDefault="007831A3" w:rsidP="003C47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149">
        <w:rPr>
          <w:rFonts w:ascii="Times New Roman" w:eastAsia="Times New Roman" w:hAnsi="Times New Roman" w:cs="Times New Roman"/>
          <w:sz w:val="24"/>
          <w:szCs w:val="24"/>
        </w:rPr>
        <w:t>с 21 ноября 2023 г. по 28 декабря 2023 г. - в размере начальной цены продажи лот</w:t>
      </w:r>
      <w:r w:rsidRPr="00FE72E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314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9FB9A1C" w14:textId="77777777" w:rsidR="007831A3" w:rsidRPr="00FE72ED" w:rsidRDefault="007831A3" w:rsidP="003C47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149">
        <w:rPr>
          <w:rFonts w:ascii="Times New Roman" w:eastAsia="Times New Roman" w:hAnsi="Times New Roman" w:cs="Times New Roman"/>
          <w:sz w:val="24"/>
          <w:szCs w:val="24"/>
        </w:rPr>
        <w:t>с 29 декабря 2023 г. по 31 декабря 2023 г. - в размере 92,35% от начальной цены продажи лот</w:t>
      </w:r>
      <w:r w:rsidRPr="00FE72E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314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453CC69" w14:textId="77777777" w:rsidR="007831A3" w:rsidRPr="00FE72ED" w:rsidRDefault="007831A3" w:rsidP="003C47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149">
        <w:rPr>
          <w:rFonts w:ascii="Times New Roman" w:eastAsia="Times New Roman" w:hAnsi="Times New Roman" w:cs="Times New Roman"/>
          <w:sz w:val="24"/>
          <w:szCs w:val="24"/>
        </w:rPr>
        <w:t>с 01 января 2024 г. по 03 января 2024 г. - в размере 84,70% от начальной цены продажи лот</w:t>
      </w:r>
      <w:r w:rsidRPr="00FE72E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314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DD5A05F" w14:textId="77777777" w:rsidR="007831A3" w:rsidRPr="00FE72ED" w:rsidRDefault="007831A3" w:rsidP="003C47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149">
        <w:rPr>
          <w:rFonts w:ascii="Times New Roman" w:eastAsia="Times New Roman" w:hAnsi="Times New Roman" w:cs="Times New Roman"/>
          <w:sz w:val="24"/>
          <w:szCs w:val="24"/>
        </w:rPr>
        <w:t>с 04 января 2024 г. по 06 января 2024 г. - в размере 77,05% от начальной цены продажи лот</w:t>
      </w:r>
      <w:r w:rsidRPr="00FE72E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314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776609C" w14:textId="751158B6" w:rsidR="007831A3" w:rsidRPr="00FE72ED" w:rsidRDefault="007831A3" w:rsidP="003C47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149">
        <w:rPr>
          <w:rFonts w:ascii="Times New Roman" w:eastAsia="Times New Roman" w:hAnsi="Times New Roman" w:cs="Times New Roman"/>
          <w:sz w:val="24"/>
          <w:szCs w:val="24"/>
        </w:rPr>
        <w:t>с 07 января 2024 г. по 09 января 2024 г. - в размере 69,4</w:t>
      </w:r>
      <w:r w:rsidR="008A6D52" w:rsidRPr="00FE72E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C3149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</w:t>
      </w:r>
      <w:r w:rsidRPr="00FE72E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314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3652380" w14:textId="4F8A3171" w:rsidR="007831A3" w:rsidRPr="00FE72ED" w:rsidRDefault="007831A3" w:rsidP="003C47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149">
        <w:rPr>
          <w:rFonts w:ascii="Times New Roman" w:eastAsia="Times New Roman" w:hAnsi="Times New Roman" w:cs="Times New Roman"/>
          <w:sz w:val="24"/>
          <w:szCs w:val="24"/>
        </w:rPr>
        <w:t>с 10 января 2024 г. по 12 января 2024 г. - в размере 61,7</w:t>
      </w:r>
      <w:r w:rsidR="008A6D52" w:rsidRPr="00FE72E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C3149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</w:t>
      </w:r>
      <w:r w:rsidRPr="00FE72E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314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A0FD5BE" w14:textId="687547F9" w:rsidR="007831A3" w:rsidRPr="00FE72ED" w:rsidRDefault="007831A3" w:rsidP="003C47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149">
        <w:rPr>
          <w:rFonts w:ascii="Times New Roman" w:eastAsia="Times New Roman" w:hAnsi="Times New Roman" w:cs="Times New Roman"/>
          <w:sz w:val="24"/>
          <w:szCs w:val="24"/>
        </w:rPr>
        <w:t>с 13 января 2024 г. по 15 января 2024 г. - в размере 54,1</w:t>
      </w:r>
      <w:r w:rsidR="008A6D52" w:rsidRPr="00FE72E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C3149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</w:t>
      </w:r>
      <w:r w:rsidRPr="00FE72E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314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C87B79B" w14:textId="3E3971D6" w:rsidR="007831A3" w:rsidRPr="00FE72ED" w:rsidRDefault="007831A3" w:rsidP="003C47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149">
        <w:rPr>
          <w:rFonts w:ascii="Times New Roman" w:eastAsia="Times New Roman" w:hAnsi="Times New Roman" w:cs="Times New Roman"/>
          <w:sz w:val="24"/>
          <w:szCs w:val="24"/>
        </w:rPr>
        <w:t>с 16 января 2024 г. по 18 января 2024 г. - в размере 46,4</w:t>
      </w:r>
      <w:r w:rsidR="008A6D52" w:rsidRPr="00FE72E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C3149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</w:t>
      </w:r>
      <w:r w:rsidRPr="00FE72E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314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D9BB07D" w14:textId="4107C83A" w:rsidR="007831A3" w:rsidRPr="00FE72ED" w:rsidRDefault="007831A3" w:rsidP="003C47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149">
        <w:rPr>
          <w:rFonts w:ascii="Times New Roman" w:eastAsia="Times New Roman" w:hAnsi="Times New Roman" w:cs="Times New Roman"/>
          <w:sz w:val="24"/>
          <w:szCs w:val="24"/>
        </w:rPr>
        <w:t>с 19 января 2024 г. по 21 января 2024 г. - в размере 38,8</w:t>
      </w:r>
      <w:r w:rsidR="008A6D52" w:rsidRPr="00FE72E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C3149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</w:t>
      </w:r>
      <w:r w:rsidRPr="00FE72E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314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8CE9CED" w14:textId="274368D9" w:rsidR="007831A3" w:rsidRPr="00FE72ED" w:rsidRDefault="007831A3" w:rsidP="003C47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149">
        <w:rPr>
          <w:rFonts w:ascii="Times New Roman" w:eastAsia="Times New Roman" w:hAnsi="Times New Roman" w:cs="Times New Roman"/>
          <w:sz w:val="24"/>
          <w:szCs w:val="24"/>
        </w:rPr>
        <w:t>с 22 января 2024 г. по 24 января 2024 г. - в размере 31,</w:t>
      </w:r>
      <w:r w:rsidR="008A6D52" w:rsidRPr="00FE72E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C3149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</w:t>
      </w:r>
      <w:r w:rsidRPr="00FE72E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314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9671122" w14:textId="64649C03" w:rsidR="007831A3" w:rsidRPr="00FE72ED" w:rsidRDefault="007831A3" w:rsidP="003C47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149">
        <w:rPr>
          <w:rFonts w:ascii="Times New Roman" w:eastAsia="Times New Roman" w:hAnsi="Times New Roman" w:cs="Times New Roman"/>
          <w:sz w:val="24"/>
          <w:szCs w:val="24"/>
        </w:rPr>
        <w:t>с 25 января 2024 г. по 27 января 2024 г. - в размере 23,5</w:t>
      </w:r>
      <w:r w:rsidR="008A6D52" w:rsidRPr="00FE72E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C3149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</w:t>
      </w:r>
      <w:r w:rsidRPr="00FE72E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314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2090171" w14:textId="068EE7C4" w:rsidR="007831A3" w:rsidRPr="00FE72ED" w:rsidRDefault="007831A3" w:rsidP="003C47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149">
        <w:rPr>
          <w:rFonts w:ascii="Times New Roman" w:eastAsia="Times New Roman" w:hAnsi="Times New Roman" w:cs="Times New Roman"/>
          <w:sz w:val="24"/>
          <w:szCs w:val="24"/>
        </w:rPr>
        <w:t>с 28 января 2024 г. по 30 января 2024 г. - в размере 15,</w:t>
      </w:r>
      <w:r w:rsidR="008A6D52" w:rsidRPr="00FE72ED">
        <w:rPr>
          <w:rFonts w:ascii="Times New Roman" w:eastAsia="Times New Roman" w:hAnsi="Times New Roman" w:cs="Times New Roman"/>
          <w:sz w:val="24"/>
          <w:szCs w:val="24"/>
        </w:rPr>
        <w:t>92</w:t>
      </w:r>
      <w:r w:rsidRPr="007C3149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</w:t>
      </w:r>
      <w:r w:rsidRPr="00FE72E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314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E893FD1" w14:textId="37E82D3D" w:rsidR="007831A3" w:rsidRPr="00FE72ED" w:rsidRDefault="007831A3" w:rsidP="003C47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149">
        <w:rPr>
          <w:rFonts w:ascii="Times New Roman" w:eastAsia="Times New Roman" w:hAnsi="Times New Roman" w:cs="Times New Roman"/>
          <w:sz w:val="24"/>
          <w:szCs w:val="24"/>
        </w:rPr>
        <w:t>с 31 января 2024 г. по 02 февраля 2024 г. - в размере 8,2</w:t>
      </w:r>
      <w:r w:rsidR="008A6D52" w:rsidRPr="00FE72E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C3149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</w:t>
      </w:r>
      <w:r w:rsidRPr="00FE72E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314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0D3271C" w14:textId="5F05A099" w:rsidR="00B078A0" w:rsidRPr="00FE72ED" w:rsidRDefault="007831A3" w:rsidP="003C4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49">
        <w:rPr>
          <w:rFonts w:ascii="Times New Roman" w:eastAsia="Times New Roman" w:hAnsi="Times New Roman" w:cs="Times New Roman"/>
          <w:sz w:val="24"/>
          <w:szCs w:val="24"/>
        </w:rPr>
        <w:t>с 03 февраля 2024 г. по 05 февраля 2024 г. - в размере 0,</w:t>
      </w:r>
      <w:r w:rsidR="008A6D52" w:rsidRPr="00FE72ED">
        <w:rPr>
          <w:rFonts w:ascii="Times New Roman" w:eastAsia="Times New Roman" w:hAnsi="Times New Roman" w:cs="Times New Roman"/>
          <w:sz w:val="24"/>
          <w:szCs w:val="24"/>
        </w:rPr>
        <w:t>64</w:t>
      </w:r>
      <w:r w:rsidRPr="007C3149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</w:t>
      </w:r>
      <w:r w:rsidRPr="00FE72ED">
        <w:rPr>
          <w:rFonts w:ascii="Times New Roman" w:eastAsia="Times New Roman" w:hAnsi="Times New Roman" w:cs="Times New Roman"/>
          <w:sz w:val="24"/>
          <w:szCs w:val="24"/>
        </w:rPr>
        <w:t>а.</w:t>
      </w:r>
    </w:p>
    <w:p w14:paraId="235A40EA" w14:textId="77777777" w:rsidR="007831A3" w:rsidRPr="00FE72ED" w:rsidRDefault="00B078A0" w:rsidP="003C47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72ED">
        <w:rPr>
          <w:rFonts w:ascii="Times New Roman" w:hAnsi="Times New Roman" w:cs="Times New Roman"/>
          <w:b/>
          <w:bCs/>
          <w:sz w:val="24"/>
          <w:szCs w:val="24"/>
        </w:rPr>
        <w:t>Для лот</w:t>
      </w:r>
      <w:r w:rsidR="007C3149" w:rsidRPr="00FE72ED">
        <w:rPr>
          <w:rFonts w:ascii="Times New Roman" w:hAnsi="Times New Roman" w:cs="Times New Roman"/>
          <w:b/>
          <w:bCs/>
          <w:sz w:val="24"/>
          <w:szCs w:val="24"/>
        </w:rPr>
        <w:t>а 2</w:t>
      </w:r>
      <w:r w:rsidRPr="00FE72E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831A3" w:rsidRPr="00FE72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01A87D8" w14:textId="54F05784" w:rsidR="007831A3" w:rsidRPr="00FE72ED" w:rsidRDefault="007831A3" w:rsidP="003C47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149">
        <w:rPr>
          <w:rFonts w:ascii="Times New Roman" w:eastAsia="Times New Roman" w:hAnsi="Times New Roman" w:cs="Times New Roman"/>
          <w:sz w:val="24"/>
          <w:szCs w:val="24"/>
        </w:rPr>
        <w:t>с 21 ноября 2023 г. по 28 декабря 2023 г. - в размере начальной цены продажи лот</w:t>
      </w:r>
      <w:r w:rsidRPr="00FE72E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314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4DA1A18" w14:textId="77777777" w:rsidR="007831A3" w:rsidRPr="00FE72ED" w:rsidRDefault="007831A3" w:rsidP="003C47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149">
        <w:rPr>
          <w:rFonts w:ascii="Times New Roman" w:eastAsia="Times New Roman" w:hAnsi="Times New Roman" w:cs="Times New Roman"/>
          <w:sz w:val="24"/>
          <w:szCs w:val="24"/>
        </w:rPr>
        <w:t>с 29 декабря 2023 г. по 31 декабря 2023 г. - в размере 92,36% от начальной цены продажи лот</w:t>
      </w:r>
      <w:r w:rsidRPr="00FE72E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314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E280681" w14:textId="77777777" w:rsidR="007831A3" w:rsidRPr="00FE72ED" w:rsidRDefault="007831A3" w:rsidP="003C47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149">
        <w:rPr>
          <w:rFonts w:ascii="Times New Roman" w:eastAsia="Times New Roman" w:hAnsi="Times New Roman" w:cs="Times New Roman"/>
          <w:sz w:val="24"/>
          <w:szCs w:val="24"/>
        </w:rPr>
        <w:lastRenderedPageBreak/>
        <w:t>с 01 января 2024 г. по 03 января 2024 г. - в размере 84,72% от начальной цены продажи лот</w:t>
      </w:r>
      <w:r w:rsidRPr="00FE72E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314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8E390A" w14:textId="77777777" w:rsidR="007831A3" w:rsidRPr="00FE72ED" w:rsidRDefault="007831A3" w:rsidP="003C47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149">
        <w:rPr>
          <w:rFonts w:ascii="Times New Roman" w:eastAsia="Times New Roman" w:hAnsi="Times New Roman" w:cs="Times New Roman"/>
          <w:sz w:val="24"/>
          <w:szCs w:val="24"/>
        </w:rPr>
        <w:t>с 04 января 2024 г. по 06 января 2024 г. - в размере 77,08% от начальной цены продажи лот</w:t>
      </w:r>
      <w:r w:rsidRPr="00FE72E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314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B2EF49F" w14:textId="77777777" w:rsidR="007831A3" w:rsidRPr="00FE72ED" w:rsidRDefault="007831A3" w:rsidP="003C47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149">
        <w:rPr>
          <w:rFonts w:ascii="Times New Roman" w:eastAsia="Times New Roman" w:hAnsi="Times New Roman" w:cs="Times New Roman"/>
          <w:sz w:val="24"/>
          <w:szCs w:val="24"/>
        </w:rPr>
        <w:t>с 07 января 2024 г. по 09 января 2024 г. - в размере 69,44% от начальной цены продажи лот</w:t>
      </w:r>
      <w:r w:rsidRPr="00FE72E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314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36B5640" w14:textId="77777777" w:rsidR="007831A3" w:rsidRPr="00FE72ED" w:rsidRDefault="007831A3" w:rsidP="003C47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149">
        <w:rPr>
          <w:rFonts w:ascii="Times New Roman" w:eastAsia="Times New Roman" w:hAnsi="Times New Roman" w:cs="Times New Roman"/>
          <w:sz w:val="24"/>
          <w:szCs w:val="24"/>
        </w:rPr>
        <w:t>с 10 января 2024 г. по 12 января 2024 г. - в размере 61,80% от начальной цены продажи лот</w:t>
      </w:r>
      <w:r w:rsidRPr="00FE72E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314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7D89636" w14:textId="77777777" w:rsidR="007831A3" w:rsidRPr="00FE72ED" w:rsidRDefault="007831A3" w:rsidP="003C47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149">
        <w:rPr>
          <w:rFonts w:ascii="Times New Roman" w:eastAsia="Times New Roman" w:hAnsi="Times New Roman" w:cs="Times New Roman"/>
          <w:sz w:val="24"/>
          <w:szCs w:val="24"/>
        </w:rPr>
        <w:t>с 13 января 2024 г. по 15 января 2024 г. - в размере 54,16% от начальной цены продажи лот</w:t>
      </w:r>
      <w:r w:rsidRPr="00FE72E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314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B0781F6" w14:textId="77777777" w:rsidR="007831A3" w:rsidRPr="00FE72ED" w:rsidRDefault="007831A3" w:rsidP="003C47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149">
        <w:rPr>
          <w:rFonts w:ascii="Times New Roman" w:eastAsia="Times New Roman" w:hAnsi="Times New Roman" w:cs="Times New Roman"/>
          <w:sz w:val="24"/>
          <w:szCs w:val="24"/>
        </w:rPr>
        <w:t>с 16 января 2024 г. по 18 января 2024 г. - в размере 46,52% от начальной цены продажи лот</w:t>
      </w:r>
      <w:r w:rsidRPr="00FE72E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314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A11AD3B" w14:textId="77777777" w:rsidR="007831A3" w:rsidRPr="00FE72ED" w:rsidRDefault="007831A3" w:rsidP="003C47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149">
        <w:rPr>
          <w:rFonts w:ascii="Times New Roman" w:eastAsia="Times New Roman" w:hAnsi="Times New Roman" w:cs="Times New Roman"/>
          <w:sz w:val="24"/>
          <w:szCs w:val="24"/>
        </w:rPr>
        <w:t>с 19 января 2024 г. по 21 января 2024 г. - в размере 38,88% от начальной цены продажи лот</w:t>
      </w:r>
      <w:r w:rsidRPr="00FE72E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314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32F9BBC" w14:textId="77777777" w:rsidR="007831A3" w:rsidRPr="00FE72ED" w:rsidRDefault="007831A3" w:rsidP="003C47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149">
        <w:rPr>
          <w:rFonts w:ascii="Times New Roman" w:eastAsia="Times New Roman" w:hAnsi="Times New Roman" w:cs="Times New Roman"/>
          <w:sz w:val="24"/>
          <w:szCs w:val="24"/>
        </w:rPr>
        <w:t>с 22 января 2024 г. по 24 января 2024 г. - в размере 31,24% от начальной цены продажи лот</w:t>
      </w:r>
      <w:r w:rsidRPr="00FE72E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314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47632F7" w14:textId="4947CD00" w:rsidR="007831A3" w:rsidRPr="00FE72ED" w:rsidRDefault="007831A3" w:rsidP="003C47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149">
        <w:rPr>
          <w:rFonts w:ascii="Times New Roman" w:eastAsia="Times New Roman" w:hAnsi="Times New Roman" w:cs="Times New Roman"/>
          <w:sz w:val="24"/>
          <w:szCs w:val="24"/>
        </w:rPr>
        <w:t>с 25 января 2024 г. по 27 января 2024 г. - в размере 23,</w:t>
      </w:r>
      <w:r w:rsidR="003C4785" w:rsidRPr="00FE72ED">
        <w:rPr>
          <w:rFonts w:ascii="Times New Roman" w:eastAsia="Times New Roman" w:hAnsi="Times New Roman" w:cs="Times New Roman"/>
          <w:sz w:val="24"/>
          <w:szCs w:val="24"/>
        </w:rPr>
        <w:t>59</w:t>
      </w:r>
      <w:r w:rsidRPr="007C3149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</w:t>
      </w:r>
      <w:r w:rsidRPr="00FE72E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314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58E2C5B" w14:textId="539C0CBD" w:rsidR="007831A3" w:rsidRPr="00FE72ED" w:rsidRDefault="007831A3" w:rsidP="003C47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149">
        <w:rPr>
          <w:rFonts w:ascii="Times New Roman" w:eastAsia="Times New Roman" w:hAnsi="Times New Roman" w:cs="Times New Roman"/>
          <w:sz w:val="24"/>
          <w:szCs w:val="24"/>
        </w:rPr>
        <w:t>с 28 января 2024 г. по 30 января 2024 г. - в размере 15,9</w:t>
      </w:r>
      <w:r w:rsidR="003C4785" w:rsidRPr="00FE72E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C3149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</w:t>
      </w:r>
      <w:r w:rsidRPr="00FE72E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314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A489E5C" w14:textId="189A1303" w:rsidR="007831A3" w:rsidRPr="00FE72ED" w:rsidRDefault="007831A3" w:rsidP="003C47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149">
        <w:rPr>
          <w:rFonts w:ascii="Times New Roman" w:eastAsia="Times New Roman" w:hAnsi="Times New Roman" w:cs="Times New Roman"/>
          <w:sz w:val="24"/>
          <w:szCs w:val="24"/>
        </w:rPr>
        <w:t>с 31 января 2024 г. по 02 февраля 2024 г. - в размере 8,</w:t>
      </w:r>
      <w:r w:rsidR="003C4785" w:rsidRPr="00FE72ED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7C3149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</w:t>
      </w:r>
      <w:r w:rsidRPr="00FE72E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314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7BA4999" w14:textId="3D05F3E2" w:rsidR="007C3149" w:rsidRPr="00FE72ED" w:rsidRDefault="007831A3" w:rsidP="003C4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49">
        <w:rPr>
          <w:rFonts w:ascii="Times New Roman" w:eastAsia="Times New Roman" w:hAnsi="Times New Roman" w:cs="Times New Roman"/>
          <w:sz w:val="24"/>
          <w:szCs w:val="24"/>
        </w:rPr>
        <w:t>с 03 февраля 2024 г. по 05 февраля 2024 г. - в размере 0,6</w:t>
      </w:r>
      <w:r w:rsidR="003C4785" w:rsidRPr="00FE72E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C3149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</w:t>
      </w:r>
      <w:r w:rsidRPr="00FE72ED">
        <w:rPr>
          <w:rFonts w:ascii="Times New Roman" w:eastAsia="Times New Roman" w:hAnsi="Times New Roman" w:cs="Times New Roman"/>
          <w:sz w:val="24"/>
          <w:szCs w:val="24"/>
        </w:rPr>
        <w:t>а.</w:t>
      </w:r>
    </w:p>
    <w:p w14:paraId="46FF98F4" w14:textId="19EE9230" w:rsidR="008F1609" w:rsidRPr="00FE72ED" w:rsidRDefault="008F1609" w:rsidP="003C4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FE72ED">
        <w:rPr>
          <w:rFonts w:ascii="Times New Roman" w:hAnsi="Times New Roman" w:cs="Times New Roman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FE72ED" w:rsidRDefault="0003404B" w:rsidP="003C47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2ED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FE72E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4D328F32" w:rsidR="008F1609" w:rsidRPr="00FE72ED" w:rsidRDefault="008F1609" w:rsidP="003C47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2ED">
        <w:rPr>
          <w:rFonts w:ascii="Times New Roman" w:hAnsi="Times New Roman" w:cs="Times New Roman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FE72ED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FE72ED">
        <w:rPr>
          <w:rFonts w:ascii="Times New Roman" w:hAnsi="Times New Roman" w:cs="Times New Roman"/>
          <w:sz w:val="24"/>
          <w:szCs w:val="24"/>
        </w:rPr>
        <w:t xml:space="preserve">. </w:t>
      </w:r>
      <w:r w:rsidR="00806741" w:rsidRPr="00FE72ED">
        <w:rPr>
          <w:rFonts w:ascii="Times New Roman" w:hAnsi="Times New Roman" w:cs="Times New Roman"/>
          <w:sz w:val="24"/>
          <w:szCs w:val="24"/>
        </w:rPr>
        <w:t xml:space="preserve">В назначении платежа необходимо указывать: </w:t>
      </w:r>
      <w:r w:rsidR="00806741" w:rsidRPr="00FE72ED">
        <w:rPr>
          <w:rFonts w:ascii="Times New Roman" w:hAnsi="Times New Roman" w:cs="Times New Roman"/>
          <w:b/>
          <w:sz w:val="24"/>
          <w:szCs w:val="24"/>
        </w:rPr>
        <w:t>«№ Л/с</w:t>
      </w:r>
      <w:proofErr w:type="gramStart"/>
      <w:r w:rsidR="00806741" w:rsidRPr="00FE72ED">
        <w:rPr>
          <w:rFonts w:ascii="Times New Roman" w:hAnsi="Times New Roman" w:cs="Times New Roman"/>
          <w:b/>
          <w:sz w:val="24"/>
          <w:szCs w:val="24"/>
        </w:rPr>
        <w:t xml:space="preserve"> ....</w:t>
      </w:r>
      <w:proofErr w:type="gramEnd"/>
      <w:r w:rsidR="00806741" w:rsidRPr="00FE72ED">
        <w:rPr>
          <w:rFonts w:ascii="Times New Roman" w:hAnsi="Times New Roman" w:cs="Times New Roman"/>
          <w:b/>
          <w:sz w:val="24"/>
          <w:szCs w:val="24"/>
        </w:rPr>
        <w:t>Задаток для участия в торгах».</w:t>
      </w:r>
      <w:r w:rsidRPr="00FE72ED">
        <w:rPr>
          <w:rFonts w:ascii="Times New Roman" w:hAnsi="Times New Roman" w:cs="Times New Roman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FE72ED" w:rsidRDefault="008F1609" w:rsidP="003C4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2ED">
        <w:rPr>
          <w:rFonts w:ascii="Times New Roman" w:hAnsi="Times New Roman" w:cs="Times New Roman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FE72ED" w:rsidRDefault="008F1609" w:rsidP="003C4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2ED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FE72ED" w:rsidRDefault="008F1609" w:rsidP="003C4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2ED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FE72ED" w:rsidRDefault="008F1609" w:rsidP="003C4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72ED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</w:t>
      </w:r>
      <w:r w:rsidRPr="00FE72ED">
        <w:rPr>
          <w:rFonts w:ascii="Times New Roman" w:hAnsi="Times New Roman" w:cs="Times New Roman"/>
          <w:sz w:val="24"/>
          <w:szCs w:val="24"/>
        </w:rPr>
        <w:lastRenderedPageBreak/>
        <w:t>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FE72ED" w:rsidRDefault="008F1609" w:rsidP="003C4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2ED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FE72ED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FE72ED" w:rsidRDefault="008F1609" w:rsidP="003C4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2ED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FE72ED" w:rsidRDefault="008F1609" w:rsidP="003C4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2ED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FE72ED" w:rsidRDefault="008F1609" w:rsidP="003C4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2ED">
        <w:rPr>
          <w:rFonts w:ascii="Times New Roman" w:hAnsi="Times New Roman" w:cs="Times New Roman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FE72ED" w:rsidRDefault="008F1609" w:rsidP="003C4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2ED">
        <w:rPr>
          <w:rFonts w:ascii="Times New Roman" w:hAnsi="Times New Roman" w:cs="Times New Roman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31F06269" w14:textId="77777777" w:rsidR="00B078A0" w:rsidRPr="00FE72ED" w:rsidRDefault="00B078A0" w:rsidP="003C4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2ED">
        <w:rPr>
          <w:rFonts w:ascii="Times New Roman" w:hAnsi="Times New Roman" w:cs="Times New Roman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1C2D945" w14:textId="77777777" w:rsidR="00B078A0" w:rsidRPr="00FE72ED" w:rsidRDefault="00B078A0" w:rsidP="003C4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2ED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B15E3D1" w14:textId="77777777" w:rsidR="00B078A0" w:rsidRPr="00FE72ED" w:rsidRDefault="00B078A0" w:rsidP="003C4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2ED">
        <w:rPr>
          <w:rFonts w:ascii="Times New Roman" w:hAnsi="Times New Roman" w:cs="Times New Roman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</w:t>
      </w:r>
      <w:r w:rsidRPr="00FE72ED">
        <w:rPr>
          <w:rFonts w:ascii="Times New Roman" w:hAnsi="Times New Roman" w:cs="Times New Roman"/>
          <w:sz w:val="24"/>
          <w:szCs w:val="24"/>
        </w:rPr>
        <w:lastRenderedPageBreak/>
        <w:t>Победителем задаток ему не возвращается, а Торги (Торги ППП) признаются несостоявшимися.</w:t>
      </w:r>
    </w:p>
    <w:p w14:paraId="01D181CE" w14:textId="77777777" w:rsidR="00B078A0" w:rsidRPr="00FE72ED" w:rsidRDefault="00B078A0" w:rsidP="003C47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2ED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5D6D5AC8" w14:textId="59C05711" w:rsidR="00B078A0" w:rsidRPr="00FE72ED" w:rsidRDefault="00B078A0" w:rsidP="003C4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2ED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можно получить у КУ </w:t>
      </w:r>
      <w:r w:rsidR="0038043E" w:rsidRPr="00FE72ED">
        <w:rPr>
          <w:rFonts w:ascii="Times New Roman" w:hAnsi="Times New Roman" w:cs="Times New Roman"/>
          <w:noProof/>
          <w:spacing w:val="3"/>
          <w:sz w:val="24"/>
          <w:szCs w:val="24"/>
        </w:rPr>
        <w:t>с 10:00 до 17:00 часов</w:t>
      </w:r>
      <w:r w:rsidR="0038043E" w:rsidRPr="00FE72ED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38043E" w:rsidRPr="00FE72ED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Павелецкая наб., д. 8</w:t>
      </w:r>
      <w:r w:rsidR="0038043E" w:rsidRPr="00FE72ED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38043E" w:rsidRPr="00FE72ED">
        <w:rPr>
          <w:rFonts w:ascii="Times New Roman" w:hAnsi="Times New Roman" w:cs="Times New Roman"/>
          <w:noProof/>
          <w:spacing w:val="3"/>
          <w:sz w:val="24"/>
          <w:szCs w:val="24"/>
        </w:rPr>
        <w:t>8-800-505-80-32</w:t>
      </w:r>
      <w:r w:rsidRPr="00FE72ED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D7391A" w:rsidRPr="00FE72ED">
        <w:rPr>
          <w:rFonts w:ascii="Times New Roman" w:hAnsi="Times New Roman" w:cs="Times New Roman"/>
          <w:sz w:val="24"/>
          <w:szCs w:val="24"/>
        </w:rPr>
        <w:t>Тел. 8 (499) 395-00-20 (с 9.00 до 18.00 по Московскому времени в рабочие дни)</w:t>
      </w:r>
      <w:r w:rsidR="00D7391A" w:rsidRPr="00FE72ED">
        <w:rPr>
          <w:rFonts w:ascii="Times New Roman" w:hAnsi="Times New Roman" w:cs="Times New Roman"/>
          <w:sz w:val="24"/>
          <w:szCs w:val="24"/>
        </w:rPr>
        <w:t xml:space="preserve"> </w:t>
      </w:r>
      <w:r w:rsidR="00D7391A" w:rsidRPr="00FE72ED">
        <w:rPr>
          <w:rFonts w:ascii="Times New Roman" w:hAnsi="Times New Roman" w:cs="Times New Roman"/>
          <w:sz w:val="24"/>
          <w:szCs w:val="24"/>
        </w:rPr>
        <w:t>informmsk@auction-house.ru</w:t>
      </w:r>
      <w:r w:rsidRPr="00FE72ED">
        <w:rPr>
          <w:rFonts w:ascii="Times New Roman" w:hAnsi="Times New Roman" w:cs="Times New Roman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4740852C" w14:textId="77777777" w:rsidR="00B078A0" w:rsidRPr="00FE72ED" w:rsidRDefault="00B078A0" w:rsidP="003C4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2ED">
        <w:rPr>
          <w:rFonts w:ascii="Times New Roman" w:hAnsi="Times New Roman" w:cs="Times New Roman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141C3A7" w14:textId="77777777" w:rsidR="00B078A0" w:rsidRPr="00FE72ED" w:rsidRDefault="00B078A0" w:rsidP="003C4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2ED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FE72ED" w:rsidRDefault="00B97A00" w:rsidP="003C4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6DB645" w14:textId="5B125418" w:rsidR="0003404B" w:rsidRPr="00FE72ED" w:rsidRDefault="0003404B" w:rsidP="003C4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3404B" w:rsidRPr="00FE72ED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4354C"/>
    <w:rsid w:val="000707F6"/>
    <w:rsid w:val="00083B44"/>
    <w:rsid w:val="000C0BCC"/>
    <w:rsid w:val="000F64CF"/>
    <w:rsid w:val="00101AB0"/>
    <w:rsid w:val="001122F4"/>
    <w:rsid w:val="001726D6"/>
    <w:rsid w:val="001D2CE1"/>
    <w:rsid w:val="00203862"/>
    <w:rsid w:val="00274BF7"/>
    <w:rsid w:val="0027680F"/>
    <w:rsid w:val="002B2239"/>
    <w:rsid w:val="002C3A2C"/>
    <w:rsid w:val="00360DC6"/>
    <w:rsid w:val="0038043E"/>
    <w:rsid w:val="003C4785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058CC"/>
    <w:rsid w:val="00762232"/>
    <w:rsid w:val="00775C5B"/>
    <w:rsid w:val="007831A3"/>
    <w:rsid w:val="007840A2"/>
    <w:rsid w:val="007A10EE"/>
    <w:rsid w:val="007C3149"/>
    <w:rsid w:val="007E3D68"/>
    <w:rsid w:val="007F641B"/>
    <w:rsid w:val="00806741"/>
    <w:rsid w:val="008A6D52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32F9D"/>
    <w:rsid w:val="00A61E9E"/>
    <w:rsid w:val="00AD4835"/>
    <w:rsid w:val="00B078A0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7391A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  <w:rsid w:val="00FE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B31472D-628C-4C2D-9985-541894D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56733-7E21-4ED1-8324-AC97C83D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52</cp:revision>
  <dcterms:created xsi:type="dcterms:W3CDTF">2019-07-23T07:53:00Z</dcterms:created>
  <dcterms:modified xsi:type="dcterms:W3CDTF">2023-11-10T11:33:00Z</dcterms:modified>
</cp:coreProperties>
</file>