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08FB" w:rsidRDefault="00D20FE7">
      <w:pPr>
        <w:pStyle w:val="a6"/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ДОГОВОР КУПЛИ-ПРОДАЖИ</w:t>
      </w:r>
    </w:p>
    <w:p w:rsidR="004C08FB" w:rsidRDefault="004C08FB">
      <w:pPr>
        <w:pStyle w:val="a6"/>
        <w:tabs>
          <w:tab w:val="left" w:pos="142"/>
        </w:tabs>
        <w:rPr>
          <w:sz w:val="22"/>
          <w:szCs w:val="22"/>
        </w:rPr>
      </w:pPr>
    </w:p>
    <w:p w:rsidR="004C08FB" w:rsidRDefault="00D20FE7">
      <w:pPr>
        <w:pStyle w:val="Con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г. </w:t>
      </w:r>
      <w:r w:rsidR="00C146D1">
        <w:rPr>
          <w:rFonts w:ascii="Times New Roman" w:hAnsi="Times New Roman" w:cs="Times New Roman"/>
          <w:b/>
          <w:sz w:val="22"/>
          <w:szCs w:val="22"/>
        </w:rPr>
        <w:t>Ярославль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«__» __________202</w:t>
      </w:r>
      <w:r w:rsidR="007862BE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4C08FB" w:rsidRDefault="004C08F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C08FB" w:rsidRDefault="00D20FE7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________________, в лице финансового управляющего </w:t>
      </w:r>
      <w:r w:rsidR="003449D9">
        <w:rPr>
          <w:bCs/>
          <w:sz w:val="22"/>
          <w:szCs w:val="22"/>
        </w:rPr>
        <w:t>Тимохиной Татьяны Николаевны</w:t>
      </w:r>
      <w:r>
        <w:rPr>
          <w:bCs/>
          <w:sz w:val="22"/>
          <w:szCs w:val="22"/>
        </w:rPr>
        <w:t>, действующего на основании  Решения Арбитражного суда _____________________ от ______________, именуемый в дальнейшем, «Продавец», с одной стороны, и _____________________________________________, именуемый в дальнейшем «Покупатель» в лице____________________________________________________, действующего на основании _____________________________________________, с другой стороны,</w:t>
      </w:r>
    </w:p>
    <w:p w:rsidR="004C08FB" w:rsidRDefault="00D20FE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 основании </w:t>
      </w:r>
      <w:bookmarkStart w:id="1" w:name="OLE_LINK7"/>
      <w:bookmarkStart w:id="2" w:name="OLE_LINK8"/>
      <w:bookmarkStart w:id="3" w:name="OLE_LINK9"/>
      <w:r>
        <w:rPr>
          <w:sz w:val="22"/>
          <w:szCs w:val="22"/>
        </w:rPr>
        <w:t xml:space="preserve">Итогового Протокола заседания комиссии по проведению торговой процедуры №__________ </w:t>
      </w:r>
      <w:bookmarkEnd w:id="1"/>
      <w:bookmarkEnd w:id="2"/>
      <w:bookmarkEnd w:id="3"/>
      <w:r>
        <w:rPr>
          <w:sz w:val="22"/>
          <w:szCs w:val="22"/>
        </w:rPr>
        <w:t xml:space="preserve"> заключили настоящий договор о нижеследующем:</w:t>
      </w:r>
    </w:p>
    <w:p w:rsidR="004C08FB" w:rsidRDefault="004C08FB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bookmarkStart w:id="4" w:name="OLE_LINK77"/>
      <w:bookmarkStart w:id="5" w:name="OLE_LINK78"/>
      <w:bookmarkStart w:id="6" w:name="OLE_LINK79"/>
      <w:bookmarkEnd w:id="4"/>
      <w:bookmarkEnd w:id="5"/>
      <w:bookmarkEnd w:id="6"/>
    </w:p>
    <w:p w:rsidR="004C08FB" w:rsidRDefault="00D20FE7">
      <w:pPr>
        <w:pStyle w:val="Con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1.ПРЕДМЕТ ДОГОВОРА</w:t>
      </w:r>
    </w:p>
    <w:p w:rsidR="004C08FB" w:rsidRDefault="004C08FB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p w:rsidR="004C08FB" w:rsidRDefault="00D20FE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Продавец обязуется передать в собственность Покупателю, а Покупатель обязуется принять и оплатить на  условиях настоящего договора следующее имущество: 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eastAsia="Arial" w:hAnsi="Times New Roman" w:cs="Times New Roman"/>
          <w:color w:val="000000"/>
          <w:sz w:val="22"/>
          <w:szCs w:val="22"/>
          <w:lang w:eastAsia="ar-SA"/>
        </w:rPr>
        <w:t>______________________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1.2. </w:t>
      </w:r>
      <w:r>
        <w:rPr>
          <w:rFonts w:ascii="Times New Roman" w:hAnsi="Times New Roman" w:cs="Times New Roman"/>
          <w:sz w:val="22"/>
          <w:szCs w:val="22"/>
        </w:rPr>
        <w:t xml:space="preserve">Имущество принадлежит Продавцу на праве собственности. 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Продавец гарантирует, что до заключения настоящего Договора вышеуказанное Имущество никому не продано, не подарено, в споре, под арестом не состоит. </w:t>
      </w:r>
    </w:p>
    <w:p w:rsidR="004C08FB" w:rsidRDefault="004C08FB">
      <w:pPr>
        <w:pStyle w:val="Con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4C08FB" w:rsidRDefault="00D20FE7">
      <w:pPr>
        <w:pStyle w:val="Con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ЦЕНА ИМУЩЕСТВА, ПОРЯДОК И СРОКИ ОПЛАТЫ</w:t>
      </w:r>
    </w:p>
    <w:p w:rsidR="004C08FB" w:rsidRDefault="004C08FB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 Цена имущества составляет _____________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НДС не облагается.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2.2. Задаток, в сумме ______________________________ внесенный Покупателем  по договору о Задатке  засчитывается в счет оплаты Имущества.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За вычетом суммы задатка Покупатель обязан оплатить Продавцу _____________________________________________________________________________ в течение 30 (Тридцати) дней с момента подписания договора путем перечисления денежных средств по следующим реквизитам Продавца: 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В случае не произведения Покупателем полной оплаты в срок, указанный в п. 2.3. настоящего Договора, Договор подлежит расторжению в одностороннем порядке по инициативе Продавца, Имущество остается в распоряжении Продавца, внесенный задаток не возвращается. 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2.5.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 несет Покупатель.</w:t>
      </w:r>
    </w:p>
    <w:p w:rsidR="004C08FB" w:rsidRDefault="004C08FB">
      <w:pPr>
        <w:tabs>
          <w:tab w:val="left" w:pos="993"/>
        </w:tabs>
        <w:ind w:firstLine="720"/>
        <w:jc w:val="both"/>
        <w:rPr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ПОРЯДОК И СРОКИ ПЕРЕДАЧИ ИМУЩЕСТВА</w:t>
      </w:r>
    </w:p>
    <w:p w:rsidR="004C08FB" w:rsidRDefault="004C08FB">
      <w:pPr>
        <w:tabs>
          <w:tab w:val="left" w:pos="993"/>
        </w:tabs>
        <w:ind w:firstLine="720"/>
        <w:jc w:val="both"/>
        <w:rPr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 В срок 5 (Пять) дней после поступления оплаты Продавец передает Покупателю по Акту приема-передачи:</w:t>
      </w: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Имущество, перечисленное в п. 1.1 настоящего Договора;</w:t>
      </w: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всю имеющуюся документацию на Имущество. </w:t>
      </w:r>
    </w:p>
    <w:p w:rsidR="004C08FB" w:rsidRDefault="00D20FE7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Право собственности на движимое имущество переходит к Покупателю с момента подписания Акта приема-передачи обеими Сторонами, а на недвижимое имущество  - после регистрации перехода права в органе, осуществляющем государственную регистрацию прав на недвижимое имущество</w:t>
      </w:r>
    </w:p>
    <w:p w:rsidR="004C08FB" w:rsidRDefault="00D20FE7">
      <w:pPr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3.3. С момента подписания акта приема-передачи Покупателем, ответственность за сохранность Имущества, равно как и риск случайной его порчи или гибели, несет Покупатель.</w:t>
      </w:r>
    </w:p>
    <w:p w:rsidR="004C08FB" w:rsidRDefault="00D20FE7">
      <w:pPr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3.4. Обязательство Продавца передать Имущество считается исполненным после подписания Сторонами акта приема-передачи.</w:t>
      </w:r>
    </w:p>
    <w:p w:rsidR="004C08FB" w:rsidRDefault="004C08FB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4C08FB" w:rsidRDefault="004C08FB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4C08FB" w:rsidRDefault="00D20FE7">
      <w:pPr>
        <w:widowControl w:val="0"/>
        <w:ind w:left="-567" w:right="-142" w:firstLine="283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4. СРОК ДЕЙСТВИЯ ДОГОВОРА И ИНЫЕ УСЛОВИЯ</w:t>
      </w:r>
    </w:p>
    <w:p w:rsidR="004C08FB" w:rsidRDefault="004C08FB">
      <w:pPr>
        <w:widowControl w:val="0"/>
        <w:ind w:left="-567" w:right="-142" w:firstLine="283"/>
        <w:jc w:val="both"/>
        <w:rPr>
          <w:sz w:val="22"/>
          <w:szCs w:val="22"/>
        </w:rPr>
      </w:pP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4.1. Настоящий Договор является договором присоединения, вступает в силу с момента его подписания.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Настоящий Договор действует до даты полного исполнения сторонами всех своих обязательств по настоящему Договору.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4.6.  Договор составлен в 3 (трех) экземплярах, имеющих равную юридическую силу, один из которых хранится в </w:t>
      </w:r>
      <w:bookmarkStart w:id="7" w:name="OLE_LINK133"/>
      <w:bookmarkStart w:id="8" w:name="OLE_LINK134"/>
      <w:bookmarkStart w:id="9" w:name="OLE_LINK135"/>
      <w:r>
        <w:rPr>
          <w:sz w:val="22"/>
          <w:szCs w:val="22"/>
        </w:rPr>
        <w:t>органе, осуществляющем государственную регистрацию прав</w:t>
      </w:r>
      <w:bookmarkEnd w:id="7"/>
      <w:bookmarkEnd w:id="8"/>
      <w:bookmarkEnd w:id="9"/>
      <w:r>
        <w:rPr>
          <w:sz w:val="22"/>
          <w:szCs w:val="22"/>
        </w:rPr>
        <w:t xml:space="preserve">, один - у Продавца, один - у Покупателя. </w:t>
      </w: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5.РЕКВИЗИТЫ И ПОДПИСИ СТОРОН</w:t>
      </w: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tbl>
      <w:tblPr>
        <w:tblW w:w="964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6"/>
        <w:gridCol w:w="182"/>
        <w:gridCol w:w="4606"/>
      </w:tblGrid>
      <w:tr w:rsidR="004C08FB">
        <w:trPr>
          <w:trHeight w:val="165"/>
        </w:trPr>
        <w:tc>
          <w:tcPr>
            <w:tcW w:w="4856" w:type="dxa"/>
            <w:shd w:val="clear" w:color="auto" w:fill="auto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  <w:p w:rsidR="004C08FB" w:rsidRDefault="00D20FE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182" w:type="dxa"/>
            <w:shd w:val="clear" w:color="auto" w:fill="auto"/>
          </w:tcPr>
          <w:p w:rsidR="004C08FB" w:rsidRDefault="004C08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  <w:p w:rsidR="004C08FB" w:rsidRDefault="00D20FE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</w:tc>
      </w:tr>
      <w:tr w:rsidR="00D102B2">
        <w:trPr>
          <w:trHeight w:val="165"/>
        </w:trPr>
        <w:tc>
          <w:tcPr>
            <w:tcW w:w="4856" w:type="dxa"/>
            <w:shd w:val="clear" w:color="auto" w:fill="auto"/>
          </w:tcPr>
          <w:p w:rsidR="00D102B2" w:rsidRDefault="00D102B2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2" w:type="dxa"/>
            <w:shd w:val="clear" w:color="auto" w:fill="auto"/>
          </w:tcPr>
          <w:p w:rsidR="00D102B2" w:rsidRDefault="00D102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D102B2" w:rsidRDefault="00D102B2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4C08FB">
        <w:trPr>
          <w:trHeight w:val="308"/>
        </w:trPr>
        <w:tc>
          <w:tcPr>
            <w:tcW w:w="4856" w:type="dxa"/>
            <w:shd w:val="clear" w:color="auto" w:fill="auto"/>
          </w:tcPr>
          <w:p w:rsidR="004C08FB" w:rsidRDefault="004C08FB">
            <w:pPr>
              <w:pStyle w:val="Default"/>
              <w:rPr>
                <w:b/>
              </w:rPr>
            </w:pPr>
          </w:p>
        </w:tc>
        <w:tc>
          <w:tcPr>
            <w:tcW w:w="182" w:type="dxa"/>
            <w:shd w:val="clear" w:color="auto" w:fill="auto"/>
            <w:vAlign w:val="center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Получатель: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Банк: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</w:p>
          <w:p w:rsidR="004C08FB" w:rsidRDefault="00D20FE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 </w:t>
            </w:r>
          </w:p>
        </w:tc>
      </w:tr>
      <w:tr w:rsidR="004C08FB">
        <w:tc>
          <w:tcPr>
            <w:tcW w:w="4856" w:type="dxa"/>
            <w:shd w:val="clear" w:color="auto" w:fill="auto"/>
          </w:tcPr>
          <w:p w:rsidR="004C08FB" w:rsidRDefault="004C08FB">
            <w:pPr>
              <w:pStyle w:val="Default"/>
              <w:rPr>
                <w:lang w:eastAsia="ru-RU"/>
              </w:rPr>
            </w:pPr>
          </w:p>
        </w:tc>
        <w:tc>
          <w:tcPr>
            <w:tcW w:w="182" w:type="dxa"/>
            <w:shd w:val="clear" w:color="auto" w:fill="auto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C08FB" w:rsidRDefault="004C08FB">
            <w:pPr>
              <w:rPr>
                <w:sz w:val="22"/>
                <w:szCs w:val="22"/>
              </w:rPr>
            </w:pP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корреспонденции: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Электронная почта: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</w:tr>
      <w:tr w:rsidR="004C08FB">
        <w:trPr>
          <w:trHeight w:val="970"/>
        </w:trPr>
        <w:tc>
          <w:tcPr>
            <w:tcW w:w="4856" w:type="dxa"/>
            <w:shd w:val="clear" w:color="auto" w:fill="auto"/>
          </w:tcPr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Финансовый управляющий</w:t>
            </w:r>
          </w:p>
          <w:p w:rsidR="004C08FB" w:rsidRDefault="00D20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4C08FB" w:rsidRDefault="00D20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449D9">
              <w:rPr>
                <w:b/>
                <w:bCs/>
                <w:sz w:val="24"/>
                <w:szCs w:val="24"/>
              </w:rPr>
              <w:t>Т.Н. Тимохина</w:t>
            </w:r>
          </w:p>
        </w:tc>
        <w:tc>
          <w:tcPr>
            <w:tcW w:w="182" w:type="dxa"/>
            <w:shd w:val="clear" w:color="auto" w:fill="auto"/>
          </w:tcPr>
          <w:p w:rsidR="004C08FB" w:rsidRDefault="004C08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C08FB" w:rsidRDefault="004C08FB">
            <w:pPr>
              <w:rPr>
                <w:sz w:val="22"/>
                <w:szCs w:val="22"/>
              </w:rPr>
            </w:pPr>
          </w:p>
          <w:p w:rsidR="004C08FB" w:rsidRDefault="00D20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__________________ ______________</w:t>
            </w:r>
          </w:p>
        </w:tc>
      </w:tr>
    </w:tbl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/>
    <w:sectPr w:rsidR="004C08F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FB"/>
    <w:rsid w:val="003449D9"/>
    <w:rsid w:val="00372B75"/>
    <w:rsid w:val="0047486A"/>
    <w:rsid w:val="004C08FB"/>
    <w:rsid w:val="00635285"/>
    <w:rsid w:val="0066439E"/>
    <w:rsid w:val="007862BE"/>
    <w:rsid w:val="007D6C1F"/>
    <w:rsid w:val="00AF2E16"/>
    <w:rsid w:val="00C146D1"/>
    <w:rsid w:val="00D102B2"/>
    <w:rsid w:val="00D20FE7"/>
    <w:rsid w:val="00F9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9979"/>
  <w15:docId w15:val="{F5ED46A6-8859-4EC7-B012-56FDDF6A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22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0B322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2">
    <w:name w:val="Основной текст с отступом 2 Знак"/>
    <w:basedOn w:val="a0"/>
    <w:link w:val="2"/>
    <w:qFormat/>
    <w:rsid w:val="000B3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9E2B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9E2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7"/>
    <w:qFormat/>
    <w:rsid w:val="000B3220"/>
    <w:pPr>
      <w:jc w:val="center"/>
    </w:pPr>
    <w:rPr>
      <w:b/>
      <w:sz w:val="30"/>
      <w:lang w:eastAsia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Indent 2"/>
    <w:basedOn w:val="a"/>
    <w:unhideWhenUsed/>
    <w:qFormat/>
    <w:rsid w:val="000B3220"/>
    <w:pPr>
      <w:spacing w:after="120" w:line="480" w:lineRule="auto"/>
      <w:ind w:left="283"/>
    </w:pPr>
  </w:style>
  <w:style w:type="paragraph" w:customStyle="1" w:styleId="ConsNonformat">
    <w:name w:val="ConsNonformat"/>
    <w:qFormat/>
    <w:rsid w:val="000B3220"/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">
    <w:name w:val="ConsPlusNormal"/>
    <w:qFormat/>
    <w:rsid w:val="000B3220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Normal">
    <w:name w:val="ConsNormal"/>
    <w:qFormat/>
    <w:rsid w:val="000B3220"/>
    <w:pPr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9E2B24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9E2B24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D63BCA"/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9E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23A3-D995-404B-8E6F-DA26E527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Мирослав Тимохин</cp:lastModifiedBy>
  <cp:revision>3</cp:revision>
  <dcterms:created xsi:type="dcterms:W3CDTF">2023-04-04T16:27:00Z</dcterms:created>
  <dcterms:modified xsi:type="dcterms:W3CDTF">2023-04-04T16:27:00Z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