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250C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Ширшин Михаил Михайлович (30.05.1979г.р., место рожд: с. Бакчар Бакчарского р-на Томской обл., адрес рег: 636200, Томская обл, Бакчарский р-н, Бакчар с, Светлый пер, дом № 12, СНИЛС09846880036, ИНН 700300892336, паспорт РФ серия 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03, номер 888724, выдан 30.09.2003, кем выдан Октябрьский РОВД гор. Томска, код подразделения 702-003), в лице Гражданина РФ Финансового управляющего Корчашкиной Владилены Анатольевны (ИНН 540702362561, СНИЛС 16920740980, рег.номер 21231), действующего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основании решения Арбитражного суда Томской области от 02.02.2023г. по делу №А67-12046/2022, именуемый в дальнейшем «Продавец», с одной стороны, и 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</w:t>
            </w:r>
            <w:r>
              <w:rPr>
                <w:rFonts w:ascii="Times New Roman" w:hAnsi="Times New Roman"/>
                <w:sz w:val="20"/>
                <w:szCs w:val="20"/>
              </w:rPr>
              <w:t>ороны», заключили настоящий договор о нижеследующем,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04.10.2023г. по продаже имущества Ширшина Михаила Михайловича, размещенным на торговой площадке АО "РАД" (https://lot-online.ru</w:t>
            </w:r>
            <w:r>
              <w:rPr>
                <w:rFonts w:ascii="Times New Roman" w:hAnsi="Times New Roman"/>
                <w:sz w:val="20"/>
                <w:szCs w:val="20"/>
              </w:rPr>
              <w:t>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№1 - Жилой дом, дача, площадь: 38м², адрес (местонахождение): Томская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область, р-н. Бакчарский, с. Бакчар, пер. Логовой, д. 3 </w:t>
            </w:r>
            <w:bookmarkStart w:id="0" w:name="_GoBack"/>
            <w:bookmarkEnd w:id="0"/>
            <w:r w:rsidRPr="00781BC0">
              <w:rPr>
                <w:rFonts w:ascii="Times New Roman" w:hAnsi="Times New Roman"/>
                <w:sz w:val="20"/>
                <w:szCs w:val="20"/>
              </w:rPr>
              <w:t>Земельный участок, площадь: 1 850м², адрес (местонахождение): Томская область, р-н. Бакчарский, с. Бакчар, пер. Логовой, д. 3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</w:t>
            </w:r>
            <w:r>
              <w:rPr>
                <w:rFonts w:ascii="Times New Roman" w:hAnsi="Times New Roman"/>
                <w:sz w:val="20"/>
                <w:szCs w:val="20"/>
              </w:rPr>
              <w:t>уществе обременения/ограничения отсутствуют.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</w:t>
            </w:r>
            <w:r>
              <w:rPr>
                <w:rFonts w:ascii="Times New Roman" w:hAnsi="Times New Roman"/>
                <w:sz w:val="20"/>
                <w:szCs w:val="20"/>
              </w:rPr>
              <w:t>т Продавца денежных средств в соответствии с настоящим договором.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соответствии с настоящим договором.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04.10.2023г. на сайте https://lot-online.ru/, и указана в Протоколе  от 04.10.2023г. является окончательной и изменению не подлежит.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Корчашкина Владилена Анатольевна (ИНН 540702362561)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КР/СЧ 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НАИМЕНОВАНИЕ БАНКА ПАО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СБЕРБАНК,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</w:t>
            </w:r>
            <w:r>
              <w:rPr>
                <w:rFonts w:ascii="Times New Roman" w:hAnsi="Times New Roman"/>
                <w:sz w:val="20"/>
                <w:szCs w:val="20"/>
              </w:rPr>
              <w:t>м в банк Продавца для их дальнейшего зачисления на счет Продавца.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</w:t>
            </w:r>
            <w:r>
              <w:rPr>
                <w:rFonts w:ascii="Times New Roman" w:hAnsi="Times New Roman"/>
                <w:sz w:val="20"/>
                <w:szCs w:val="20"/>
              </w:rPr>
              <w:t>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</w:t>
            </w:r>
            <w:r>
              <w:rPr>
                <w:rFonts w:ascii="Times New Roman" w:hAnsi="Times New Roman"/>
                <w:sz w:val="20"/>
                <w:szCs w:val="20"/>
              </w:rPr>
              <w:t>и или случайного повреждения имущества, переданного Покупателю.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</w:t>
            </w:r>
            <w:r>
              <w:rPr>
                <w:rFonts w:ascii="Times New Roman" w:hAnsi="Times New Roman"/>
                <w:sz w:val="20"/>
                <w:szCs w:val="20"/>
              </w:rPr>
              <w:t>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</w:t>
            </w:r>
            <w:r>
              <w:rPr>
                <w:rFonts w:ascii="Times New Roman" w:hAnsi="Times New Roman"/>
                <w:sz w:val="20"/>
                <w:szCs w:val="20"/>
              </w:rPr>
              <w:t>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</w:t>
            </w:r>
            <w:r>
              <w:rPr>
                <w:rFonts w:ascii="Times New Roman" w:hAnsi="Times New Roman"/>
                <w:sz w:val="20"/>
                <w:szCs w:val="20"/>
              </w:rPr>
              <w:t>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</w:t>
            </w:r>
            <w:r>
              <w:rPr>
                <w:rFonts w:ascii="Times New Roman" w:hAnsi="Times New Roman"/>
                <w:sz w:val="20"/>
                <w:szCs w:val="20"/>
              </w:rPr>
              <w:t>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</w:t>
            </w:r>
            <w:r>
              <w:rPr>
                <w:rFonts w:ascii="Times New Roman" w:hAnsi="Times New Roman"/>
                <w:sz w:val="20"/>
                <w:szCs w:val="20"/>
              </w:rPr>
              <w:t>оговора) (статья 310 Гражданского Кодекса Российской Федерации) может быть осуществлено управомоченной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(пп.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Заключительные положения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</w:t>
            </w:r>
            <w:r>
              <w:rPr>
                <w:rFonts w:ascii="Times New Roman" w:hAnsi="Times New Roman"/>
                <w:sz w:val="20"/>
                <w:szCs w:val="20"/>
              </w:rPr>
              <w:t>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</w:t>
            </w:r>
            <w:r>
              <w:rPr>
                <w:rFonts w:ascii="Times New Roman" w:hAnsi="Times New Roman"/>
                <w:sz w:val="20"/>
                <w:szCs w:val="20"/>
              </w:rPr>
              <w:t>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A250CA" w:rsidRDefault="00781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Ширшин Михаил Михайлович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(30.05.1979г.р., место рожд: с. Бакчар Бакчарского р-на Томской обл., адрес рег: 636200, Томская обл, Бакчарский р-н, Бакчар с, Светлый пер, дом № 12, СНИЛС09846880036, ИНН 700300892336, паспорт РФ серия 6903, номер 888724, выдан 30.09.2003, кем выдан Октя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брьский РОВД гор. Томска, код подразделения 702-003)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Р/СЧ 40802810644050077092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КР/СЧ 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НАИМЕНОВАНИЕ БАНКА ПАО СБЕРБАНК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Ширшина Михаила Михайловича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250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A250CA" w:rsidRDefault="00781B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A250CA" w:rsidRDefault="00A250C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0000" w:rsidRDefault="00781B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CA"/>
    <w:rsid w:val="00781BC0"/>
    <w:rsid w:val="00A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Новиков</cp:lastModifiedBy>
  <cp:revision>2</cp:revision>
  <dcterms:created xsi:type="dcterms:W3CDTF">2023-08-28T07:28:00Z</dcterms:created>
  <dcterms:modified xsi:type="dcterms:W3CDTF">2023-08-28T07:30:00Z</dcterms:modified>
</cp:coreProperties>
</file>