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ахретдинов Радик Наилевич (26.09.1975г.р., место рожд: гор. Туймазы Башкирская АССР, адрес рег: 452751, Башкортостан Респ, Туймазинский р-н, Туймазы г, Луначарского ул, дом № 5, квартира 5, СНИЛС01651336320, ИНН 026904241275, паспорт РФ серия 8020, номер 229689, выдан 13.11.2020, кем выдан МВД по РБ, код подразделения 020-02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04.05.2023г. по делу №А07-148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2.12.2023г. по продаже имущества Фахретдинова Радика Наил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2705, VIN: XTH270500X0122721, год изготовления: 199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хретдинов Радик Наилевич (26.09.1975г.р., место рожд: гор. Туймазы Башкирская АССР, адрес рег: 452751, Башкортостан Респ, Туймазинский р-н, Туймазы г, Луначарского ул, дом № 5, квартира 5, СНИЛС01651336320, ИНН 026904241275, паспорт РФ серия 8020, номер 229689, выдан 13.11.2020, кем выдан МВД по РБ, код подразделения 020-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хретдинова Радика Наил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