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404C" w14:textId="75454906" w:rsidR="004F268F" w:rsidRPr="00EF3D1E" w:rsidRDefault="0054490F" w:rsidP="00EF3D1E">
      <w:pPr>
        <w:jc w:val="both"/>
        <w:rPr>
          <w:rFonts w:ascii="Times New Roman" w:hAnsi="Times New Roman" w:cs="Times New Roman"/>
          <w:sz w:val="24"/>
          <w:szCs w:val="24"/>
        </w:rPr>
      </w:pPr>
      <w:r w:rsidRPr="0054490F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адрес: 190000, г. Санкт-Петербург, пер. Гривцова, д. 5, лит. В, контакты: 8(800)7775757, shakaya@auction-house.ru) (Организатор торгов),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поручения с Идрисовым Рашидом Зарифовичем (ИНН 164200698454, СНИЛС 212-316-458 16, 05.05.1972 г.р., место рождения: г. Самарканд Узбекской ССР, адрес регистрации: Республика Татарстан, Ютазинский р-он, пгт Уруссу, ул. Горького, д. 1, кв. 52) </w:t>
      </w:r>
      <w:r w:rsidR="00402E11">
        <w:rPr>
          <w:rFonts w:ascii="Times New Roman" w:hAnsi="Times New Roman" w:cs="Times New Roman"/>
          <w:sz w:val="24"/>
          <w:szCs w:val="24"/>
        </w:rPr>
        <w:t>(</w:t>
      </w:r>
      <w:r w:rsidR="00402E11" w:rsidRPr="00402E11">
        <w:rPr>
          <w:rFonts w:ascii="Times New Roman" w:hAnsi="Times New Roman" w:cs="Times New Roman"/>
          <w:sz w:val="24"/>
          <w:szCs w:val="24"/>
        </w:rPr>
        <w:t>Должник</w:t>
      </w:r>
      <w:r w:rsidR="00402E11">
        <w:rPr>
          <w:rFonts w:ascii="Times New Roman" w:hAnsi="Times New Roman" w:cs="Times New Roman"/>
          <w:sz w:val="24"/>
          <w:szCs w:val="24"/>
        </w:rPr>
        <w:t>)</w:t>
      </w:r>
      <w:r w:rsidR="00402E11" w:rsidRPr="00402E11">
        <w:rPr>
          <w:rFonts w:ascii="Times New Roman" w:hAnsi="Times New Roman" w:cs="Times New Roman"/>
          <w:sz w:val="24"/>
          <w:szCs w:val="24"/>
        </w:rPr>
        <w:t>, в лице финансового управляющего Зарипова Илшата Алмасовича (ИНН 164400669482, СНИЛС 057-089-397 98, рег. номер: 6118, адрес для направления корреспонденции: 423451, Республика Татарстан, г. Альметьевск, ГОС 1, а/я 84) – член Союза "Саморегулируемая организация "Гильдия арбитражных управляющих" (Союз СРО "ГАУ", ИНН 1660062005, ОГРН 1021603626098, адрес: 420034, Республика Татарстан, г. Казань, ул. Соловецких Юнг, д. 7, оф. 1004), действующего на основании Решения Арбитражного суда Республики Татарстан от 24.08.2021г. по делу №А65-16468/2021</w:t>
      </w:r>
      <w:r w:rsidRPr="0054490F">
        <w:rPr>
          <w:rFonts w:ascii="Times New Roman" w:hAnsi="Times New Roman" w:cs="Times New Roman"/>
          <w:sz w:val="24"/>
          <w:szCs w:val="24"/>
        </w:rPr>
        <w:t>, сообщает о заключении договора купли-продажи</w:t>
      </w:r>
      <w:r w:rsidR="00B10C14">
        <w:rPr>
          <w:rFonts w:ascii="Times New Roman" w:hAnsi="Times New Roman" w:cs="Times New Roman"/>
          <w:sz w:val="24"/>
          <w:szCs w:val="24"/>
        </w:rPr>
        <w:t xml:space="preserve"> </w:t>
      </w:r>
      <w:r w:rsidR="004F268F">
        <w:rPr>
          <w:rFonts w:ascii="Times New Roman" w:hAnsi="Times New Roman" w:cs="Times New Roman"/>
          <w:sz w:val="24"/>
          <w:szCs w:val="24"/>
        </w:rPr>
        <w:t xml:space="preserve">по </w:t>
      </w:r>
      <w:r w:rsidRPr="0054490F">
        <w:rPr>
          <w:rFonts w:ascii="Times New Roman" w:hAnsi="Times New Roman" w:cs="Times New Roman"/>
          <w:sz w:val="24"/>
          <w:szCs w:val="24"/>
        </w:rPr>
        <w:t>Лоту №</w:t>
      </w:r>
      <w:r w:rsidR="00402E11">
        <w:rPr>
          <w:rFonts w:ascii="Times New Roman" w:hAnsi="Times New Roman" w:cs="Times New Roman"/>
          <w:sz w:val="24"/>
          <w:szCs w:val="24"/>
        </w:rPr>
        <w:t xml:space="preserve">2, 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цена приобретения - 2 </w:t>
      </w:r>
      <w:r w:rsidR="00402E11">
        <w:rPr>
          <w:rFonts w:ascii="Times New Roman" w:hAnsi="Times New Roman" w:cs="Times New Roman"/>
          <w:sz w:val="24"/>
          <w:szCs w:val="24"/>
        </w:rPr>
        <w:t xml:space="preserve">135 881,00 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руб., дата договора </w:t>
      </w:r>
      <w:r w:rsidR="00402E11">
        <w:rPr>
          <w:rFonts w:ascii="Times New Roman" w:hAnsi="Times New Roman" w:cs="Times New Roman"/>
          <w:sz w:val="24"/>
          <w:szCs w:val="24"/>
        </w:rPr>
        <w:t>–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 </w:t>
      </w:r>
      <w:r w:rsidR="00402E11">
        <w:rPr>
          <w:rFonts w:ascii="Times New Roman" w:hAnsi="Times New Roman" w:cs="Times New Roman"/>
          <w:sz w:val="24"/>
          <w:szCs w:val="24"/>
        </w:rPr>
        <w:t>29.08</w:t>
      </w:r>
      <w:r w:rsidR="00402E11" w:rsidRPr="00402E11">
        <w:rPr>
          <w:rFonts w:ascii="Times New Roman" w:hAnsi="Times New Roman" w:cs="Times New Roman"/>
          <w:sz w:val="24"/>
          <w:szCs w:val="24"/>
        </w:rPr>
        <w:t>.2023г.</w:t>
      </w:r>
    </w:p>
    <w:sectPr w:rsidR="004F268F" w:rsidRPr="00EF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E"/>
    <w:rsid w:val="002E5898"/>
    <w:rsid w:val="003D40EE"/>
    <w:rsid w:val="00402E11"/>
    <w:rsid w:val="004F268F"/>
    <w:rsid w:val="00524398"/>
    <w:rsid w:val="0054490F"/>
    <w:rsid w:val="00B10C14"/>
    <w:rsid w:val="00E857F6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8146"/>
  <w15:chartTrackingRefBased/>
  <w15:docId w15:val="{79CC1425-34CB-4DCC-8D3B-2BCFFE0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Ахтямзянова Айгуль Василовна</dc:creator>
  <cp:keywords/>
  <dc:description/>
  <cp:lastModifiedBy>Ахтямзянова Айгуль Василовна</cp:lastModifiedBy>
  <cp:revision>8</cp:revision>
  <dcterms:created xsi:type="dcterms:W3CDTF">2023-07-18T12:15:00Z</dcterms:created>
  <dcterms:modified xsi:type="dcterms:W3CDTF">2023-11-15T11:47:00Z</dcterms:modified>
</cp:coreProperties>
</file>