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5FA1E934" w:rsidR="000D3BBC" w:rsidRPr="00EF196C" w:rsidRDefault="000D3BBC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6C1183">
        <w:rPr>
          <w:rFonts w:ascii="Times New Roman" w:hAnsi="Times New Roman" w:cs="Times New Roman"/>
          <w:sz w:val="24"/>
          <w:szCs w:val="24"/>
        </w:rPr>
        <w:t xml:space="preserve"> </w:t>
      </w:r>
      <w:r w:rsidR="006C1183" w:rsidRPr="006C1183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Коммерческий банк «</w:t>
      </w:r>
      <w:proofErr w:type="spellStart"/>
      <w:r w:rsidR="006C1183" w:rsidRPr="006C1183">
        <w:rPr>
          <w:rFonts w:ascii="Times New Roman" w:hAnsi="Times New Roman" w:cs="Times New Roman"/>
          <w:sz w:val="24"/>
          <w:szCs w:val="24"/>
        </w:rPr>
        <w:t>РУБанк</w:t>
      </w:r>
      <w:proofErr w:type="spellEnd"/>
      <w:r w:rsidR="006C1183" w:rsidRPr="006C1183">
        <w:rPr>
          <w:rFonts w:ascii="Times New Roman" w:hAnsi="Times New Roman" w:cs="Times New Roman"/>
          <w:sz w:val="24"/>
          <w:szCs w:val="24"/>
        </w:rPr>
        <w:t>» (АО КБ «</w:t>
      </w:r>
      <w:proofErr w:type="spellStart"/>
      <w:r w:rsidR="006C1183" w:rsidRPr="006C1183">
        <w:rPr>
          <w:rFonts w:ascii="Times New Roman" w:hAnsi="Times New Roman" w:cs="Times New Roman"/>
          <w:sz w:val="24"/>
          <w:szCs w:val="24"/>
        </w:rPr>
        <w:t>РУБанк</w:t>
      </w:r>
      <w:proofErr w:type="spellEnd"/>
      <w:r w:rsidR="006C1183" w:rsidRPr="006C1183">
        <w:rPr>
          <w:rFonts w:ascii="Times New Roman" w:hAnsi="Times New Roman" w:cs="Times New Roman"/>
          <w:sz w:val="24"/>
          <w:szCs w:val="24"/>
        </w:rPr>
        <w:t>»), (адрес регистрации: 127055, г Москва, ул. Тихвинская, д. 20, ИНН 6163025806, ОГРН 1026100002092)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C3662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6C1183" w:rsidRPr="00EC3662">
        <w:rPr>
          <w:rFonts w:ascii="Times New Roman" w:hAnsi="Times New Roman" w:cs="Times New Roman"/>
          <w:sz w:val="24"/>
          <w:szCs w:val="24"/>
        </w:rPr>
        <w:t>сообщение 02030226146 в газете АО «Коммерсантъ» №147(7592) от 12.08.2023</w:t>
      </w:r>
      <w:r w:rsidR="00EF196C">
        <w:rPr>
          <w:rFonts w:ascii="Times New Roman" w:hAnsi="Times New Roman" w:cs="Times New Roman"/>
          <w:sz w:val="24"/>
          <w:szCs w:val="24"/>
        </w:rPr>
        <w:t xml:space="preserve"> и в сообщение, </w:t>
      </w:r>
      <w:r w:rsidR="00EF196C" w:rsidRPr="00EF196C">
        <w:rPr>
          <w:rFonts w:ascii="Times New Roman" w:hAnsi="Times New Roman" w:cs="Times New Roman"/>
          <w:sz w:val="24"/>
          <w:szCs w:val="24"/>
        </w:rPr>
        <w:t>размещенное на сайте ЕФРСБ № 12948004 от 14.11.2023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183" w:rsidRPr="00EC366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3312008E" w14:textId="7EE9D18D" w:rsidR="006C1183" w:rsidRPr="00EC3662" w:rsidRDefault="006C118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«Права требования к 8 физическим лицам, г. </w:t>
      </w:r>
      <w:proofErr w:type="spellStart"/>
      <w:r w:rsidRPr="00EC3662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-на-Дону, кредитные договоры отсутствуют (2 149 553,16 руб.)». </w:t>
      </w:r>
    </w:p>
    <w:p w14:paraId="2D7F1AE7" w14:textId="2D6B273B" w:rsidR="00EC3662" w:rsidRPr="00EC3662" w:rsidRDefault="00EC3662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662">
        <w:rPr>
          <w:rFonts w:ascii="Times New Roman" w:hAnsi="Times New Roman" w:cs="Times New Roman"/>
          <w:color w:val="000000"/>
          <w:sz w:val="24"/>
          <w:szCs w:val="24"/>
        </w:rPr>
        <w:t>Начальную цену продажи лота</w:t>
      </w:r>
      <w:r w:rsidR="00C5723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установить в размере </w:t>
      </w:r>
      <w:r w:rsidR="00C063A0" w:rsidRPr="00C063A0">
        <w:rPr>
          <w:rFonts w:ascii="Times New Roman" w:hAnsi="Times New Roman" w:cs="Times New Roman"/>
          <w:color w:val="000000"/>
          <w:sz w:val="24"/>
          <w:szCs w:val="24"/>
        </w:rPr>
        <w:t>1 934 597,85</w:t>
      </w:r>
      <w:r w:rsidRPr="00EC36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7D7723" w14:textId="70941245" w:rsidR="00EC3662" w:rsidRPr="00EC3662" w:rsidRDefault="00F4017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177">
        <w:rPr>
          <w:rFonts w:ascii="Times New Roman" w:hAnsi="Times New Roman" w:cs="Times New Roman"/>
          <w:color w:val="000000"/>
          <w:sz w:val="24"/>
          <w:szCs w:val="24"/>
        </w:rPr>
        <w:t>Верной считать расшифровку сборного лота 1 в редакции, приложенной к настоящему сообщению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  <w:lang w:val="en-US"/>
        </w:rPr>
      </w:pPr>
    </w:p>
    <w:p w14:paraId="76313F78" w14:textId="0FC3DB96" w:rsidR="00F10B35" w:rsidRDefault="00F10B3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  <w:lang w:val="en-US"/>
        </w:rPr>
      </w:pPr>
    </w:p>
    <w:p w14:paraId="394ED919" w14:textId="68C5ECCF" w:rsidR="00F10B35" w:rsidRPr="00EF196C" w:rsidRDefault="00F10B3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  <w:lang w:val="en-US"/>
        </w:rPr>
      </w:pPr>
    </w:p>
    <w:sectPr w:rsidR="00F10B35" w:rsidRPr="00EF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C1183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063A0"/>
    <w:rsid w:val="00C57231"/>
    <w:rsid w:val="00CA3C3B"/>
    <w:rsid w:val="00E65AE5"/>
    <w:rsid w:val="00EC3662"/>
    <w:rsid w:val="00EF196C"/>
    <w:rsid w:val="00F10B35"/>
    <w:rsid w:val="00F40177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2023-11-15T13:58:00Z</cp:lastPrinted>
  <dcterms:created xsi:type="dcterms:W3CDTF">2023-11-15T11:59:00Z</dcterms:created>
  <dcterms:modified xsi:type="dcterms:W3CDTF">2023-11-15T13:58:00Z</dcterms:modified>
</cp:coreProperties>
</file>