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77C286BB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574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486A94" w:rsidRPr="00486A94">
        <w:rPr>
          <w:rFonts w:ascii="Times New Roman" w:hAnsi="Times New Roman"/>
          <w:sz w:val="24"/>
          <w:szCs w:val="24"/>
        </w:rPr>
        <w:t>Ефремовым Александром Сергеевичем (дата рождения: 20.05.1983, место рождения: город Кемерово, ИНН 420535127000, зарегистрирован по адресу: 650517, Кемеровская область – Кузбасс, Кемеровский район, деревня Сухово, ул. Альпийская, д. 8, кв. 5), именуемый в дальнейшем «Должник», в лице Финансового управляющего Ботовой Ольги Сергеевны</w:t>
      </w:r>
      <w:r w:rsidR="00486A94">
        <w:rPr>
          <w:rFonts w:ascii="Times New Roman" w:hAnsi="Times New Roman"/>
          <w:sz w:val="24"/>
          <w:szCs w:val="24"/>
        </w:rPr>
        <w:t xml:space="preserve"> </w:t>
      </w:r>
      <w:r w:rsidR="00486A94" w:rsidRPr="00486A94">
        <w:rPr>
          <w:rFonts w:ascii="Times New Roman" w:hAnsi="Times New Roman"/>
          <w:sz w:val="24"/>
          <w:szCs w:val="24"/>
        </w:rPr>
        <w:t>(ИНН</w:t>
      </w:r>
      <w:r w:rsidR="00486A94">
        <w:rPr>
          <w:rFonts w:ascii="Times New Roman" w:hAnsi="Times New Roman"/>
          <w:sz w:val="24"/>
          <w:szCs w:val="24"/>
        </w:rPr>
        <w:t xml:space="preserve"> </w:t>
      </w:r>
      <w:r w:rsidR="00486A94" w:rsidRPr="00486A94">
        <w:rPr>
          <w:rFonts w:ascii="Times New Roman" w:hAnsi="Times New Roman"/>
          <w:sz w:val="24"/>
          <w:szCs w:val="24"/>
        </w:rPr>
        <w:t>246522274132,</w:t>
      </w:r>
      <w:r w:rsidR="00486A94">
        <w:rPr>
          <w:rFonts w:ascii="Times New Roman" w:hAnsi="Times New Roman"/>
          <w:sz w:val="24"/>
          <w:szCs w:val="24"/>
        </w:rPr>
        <w:t xml:space="preserve"> </w:t>
      </w:r>
      <w:r w:rsidR="00486A94" w:rsidRPr="00486A94">
        <w:rPr>
          <w:rFonts w:ascii="Times New Roman" w:hAnsi="Times New Roman"/>
          <w:sz w:val="24"/>
          <w:szCs w:val="24"/>
        </w:rPr>
        <w:t>СНИЛС</w:t>
      </w:r>
      <w:r w:rsidR="00486A94">
        <w:rPr>
          <w:rFonts w:ascii="Times New Roman" w:hAnsi="Times New Roman"/>
          <w:sz w:val="24"/>
          <w:szCs w:val="24"/>
        </w:rPr>
        <w:t xml:space="preserve"> </w:t>
      </w:r>
      <w:r w:rsidR="00486A94" w:rsidRPr="00486A94">
        <w:rPr>
          <w:rFonts w:ascii="Times New Roman" w:hAnsi="Times New Roman"/>
          <w:sz w:val="24"/>
          <w:szCs w:val="24"/>
        </w:rPr>
        <w:t xml:space="preserve">061-740-173 36), член Союза арбитражных управляющих «Саморегулируемая организация «ДЕЛО» (ИНН </w:t>
      </w:r>
      <w:r w:rsidR="00486A94" w:rsidRPr="00486A94">
        <w:rPr>
          <w:rFonts w:ascii="Times New Roman" w:hAnsi="Times New Roman"/>
          <w:sz w:val="24"/>
          <w:szCs w:val="24"/>
        </w:rPr>
        <w:tab/>
        <w:t>5010029544,</w:t>
      </w:r>
      <w:r w:rsidR="00486A94">
        <w:rPr>
          <w:rFonts w:ascii="Times New Roman" w:hAnsi="Times New Roman"/>
          <w:sz w:val="24"/>
          <w:szCs w:val="24"/>
        </w:rPr>
        <w:t xml:space="preserve"> </w:t>
      </w:r>
      <w:r w:rsidR="00486A94" w:rsidRPr="00486A94">
        <w:rPr>
          <w:rFonts w:ascii="Times New Roman" w:hAnsi="Times New Roman"/>
          <w:sz w:val="24"/>
          <w:szCs w:val="24"/>
        </w:rPr>
        <w:t>ОГРН 1035002205919, адрес: 125284, г Москва, г. Москва, Хорошевское шоссе, 32А (фактический адрес), оф.300, а/я 22), действующего на основании Решения Арбитражного суда Кемеровской области от 29.08.2022 г. по делу № А27-3856/2022 (далее – Финансовый управляющий)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0F4C0E7C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361493">
        <w:rPr>
          <w:rFonts w:ascii="Times New Roman" w:hAnsi="Times New Roman" w:cs="Times New Roman"/>
          <w:b/>
          <w:sz w:val="24"/>
          <w:szCs w:val="24"/>
        </w:rPr>
        <w:t>2</w:t>
      </w:r>
      <w:r w:rsidR="00DA4BBD">
        <w:rPr>
          <w:rFonts w:ascii="Times New Roman" w:hAnsi="Times New Roman" w:cs="Times New Roman"/>
          <w:b/>
          <w:sz w:val="24"/>
          <w:szCs w:val="24"/>
        </w:rPr>
        <w:t>0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015574">
        <w:rPr>
          <w:rFonts w:ascii="Times New Roman" w:hAnsi="Times New Roman" w:cs="Times New Roman"/>
          <w:b/>
          <w:sz w:val="24"/>
          <w:szCs w:val="24"/>
        </w:rPr>
        <w:t>1</w:t>
      </w:r>
      <w:r w:rsidR="00486A94">
        <w:rPr>
          <w:rFonts w:ascii="Times New Roman" w:hAnsi="Times New Roman" w:cs="Times New Roman"/>
          <w:b/>
          <w:sz w:val="24"/>
          <w:szCs w:val="24"/>
        </w:rPr>
        <w:t>1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437531">
        <w:rPr>
          <w:rFonts w:ascii="Times New Roman" w:hAnsi="Times New Roman" w:cs="Times New Roman"/>
          <w:b/>
          <w:sz w:val="24"/>
          <w:szCs w:val="24"/>
        </w:rPr>
        <w:t>3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86A9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86A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86A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86A94">
        <w:rPr>
          <w:rFonts w:ascii="Times New Roman" w:hAnsi="Times New Roman" w:cs="Times New Roman"/>
          <w:sz w:val="24"/>
          <w:szCs w:val="24"/>
        </w:rPr>
        <w:t>7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- </w:t>
      </w:r>
      <w:r w:rsidR="000155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6A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015574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периоде. </w:t>
      </w:r>
      <w:r w:rsidR="00C5121E">
        <w:rPr>
          <w:rFonts w:ascii="Times New Roman" w:hAnsi="Times New Roman" w:cs="Times New Roman"/>
          <w:sz w:val="24"/>
          <w:szCs w:val="24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215648A1" w14:textId="77777777" w:rsidR="00486A94" w:rsidRPr="00607548" w:rsidRDefault="00486A94" w:rsidP="00486A94">
      <w:pPr>
        <w:pStyle w:val="Default"/>
        <w:jc w:val="both"/>
      </w:pPr>
      <w:r w:rsidRPr="00607548">
        <w:rPr>
          <w:b/>
          <w:bCs/>
        </w:rPr>
        <w:t>Лот №1</w:t>
      </w:r>
      <w:r w:rsidRPr="00607548">
        <w:t xml:space="preserve"> - Помещение, назначение: нежилое, общая площадь: 116,5 кв. м., этаж 1, адрес (местонахождение) объекта: Кемеровская область, г. Кемерово, ул. Тухачевского, д. 47, пом. 130, кадастровый номер: 42:24:0101065:6039. Обременение: залог в пользу АО «КЕМСОЦИНБАНК» (ИНН 4207004665, адрес регистрации: 620000, Кемеровская область-Кузбасс, г. Кемерово, ул. Дзержинского, д. 12). </w:t>
      </w:r>
      <w:r w:rsidRPr="00607548">
        <w:rPr>
          <w:b/>
          <w:bCs/>
        </w:rPr>
        <w:t>Н</w:t>
      </w:r>
      <w:r w:rsidRPr="00607548">
        <w:rPr>
          <w:rFonts w:ascii="NTTimes/Cyrillic" w:hAnsi="NTTimes/Cyrillic" w:cs="NTTimes/Cyrillic"/>
          <w:b/>
          <w:bCs/>
        </w:rPr>
        <w:t xml:space="preserve">ачальная цена </w:t>
      </w:r>
      <w:r w:rsidRPr="00607548">
        <w:rPr>
          <w:b/>
          <w:bCs/>
        </w:rPr>
        <w:t>Лота составляет 6 </w:t>
      </w:r>
      <w:r>
        <w:rPr>
          <w:b/>
          <w:bCs/>
        </w:rPr>
        <w:t>21</w:t>
      </w:r>
      <w:r w:rsidRPr="00607548">
        <w:rPr>
          <w:b/>
          <w:bCs/>
        </w:rPr>
        <w:t>0 000,00 руб.</w:t>
      </w:r>
    </w:p>
    <w:p w14:paraId="02842CA7" w14:textId="71426D50" w:rsidR="00A41C28" w:rsidRPr="00486A94" w:rsidRDefault="00486A94" w:rsidP="00486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Лота осуществляется в соответствии с </w:t>
      </w:r>
      <w:r w:rsidRPr="00607548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Hlk56160292"/>
      <w:r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Положением </w:t>
      </w:r>
      <w:bookmarkEnd w:id="0"/>
      <w:r w:rsidRPr="00607548">
        <w:rPr>
          <w:rFonts w:ascii="Times New Roman" w:hAnsi="Times New Roman" w:cs="Times New Roman"/>
          <w:b/>
          <w:bCs/>
          <w:sz w:val="24"/>
          <w:szCs w:val="24"/>
        </w:rPr>
        <w:t>о порядке, сроках и условиях реализации имущества</w:t>
      </w:r>
      <w:r w:rsidRPr="00607548">
        <w:rPr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sz w:val="24"/>
          <w:szCs w:val="24"/>
        </w:rPr>
        <w:t xml:space="preserve">Ефремова Александра Сергеевича, адрес: 650517, деревня Сухово Кемеровского района Кемеровской области – Кузбасса, ул. Альпийская, д. 8, кв. 5, </w:t>
      </w:r>
      <w:r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являющегося  </w:t>
      </w:r>
      <w:r w:rsidRPr="00607548">
        <w:rPr>
          <w:rFonts w:ascii="Times New Roman" w:hAnsi="Times New Roman" w:cs="Times New Roman"/>
          <w:b/>
          <w:bCs/>
          <w:iCs/>
          <w:sz w:val="24"/>
          <w:szCs w:val="24"/>
        </w:rPr>
        <w:t>предметом залога АО «КЕМСОЦИНБАНК» (ИНН 4207004665, адрес регистрации: 620000, Кемеровская область-Кузбасс, г. Кемерово, ул. Дзержинского, д. 12)</w:t>
      </w:r>
      <w:r w:rsidRPr="006075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07548">
        <w:rPr>
          <w:rFonts w:ascii="Times New Roman" w:hAnsi="Times New Roman" w:cs="Times New Roman"/>
          <w:sz w:val="24"/>
          <w:szCs w:val="24"/>
        </w:rPr>
        <w:t>, утвержденного АО «КЕМСОЦИНБАНК» в лице государственной корпорации «Агентство по страхованию вкладов» 26.12.2022г.</w:t>
      </w:r>
      <w:r w:rsidRPr="00607548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698B4787" w14:textId="2D4FB1C3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</w:t>
      </w:r>
      <w:r w:rsidR="00486A94">
        <w:rPr>
          <w:rFonts w:ascii="Times New Roman" w:hAnsi="Times New Roman" w:cs="Times New Roman"/>
          <w:sz w:val="24"/>
          <w:szCs w:val="24"/>
        </w:rPr>
        <w:t>ом</w:t>
      </w:r>
      <w:r w:rsidRPr="008F4B02">
        <w:rPr>
          <w:rFonts w:ascii="Times New Roman" w:hAnsi="Times New Roman" w:cs="Times New Roman"/>
          <w:sz w:val="24"/>
          <w:szCs w:val="24"/>
        </w:rPr>
        <w:t xml:space="preserve">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7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5964B2BC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4F562F5D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486A94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486A94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486A94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>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37F5119B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486A94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="00486A9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486A94">
        <w:rPr>
          <w:rFonts w:ascii="Times New Roman" w:hAnsi="Times New Roman" w:cs="Times New Roman"/>
          <w:sz w:val="24"/>
          <w:szCs w:val="24"/>
        </w:rPr>
        <w:t xml:space="preserve">. </w:t>
      </w:r>
      <w:r w:rsidR="00486A94" w:rsidRPr="00486A94">
        <w:rPr>
          <w:rFonts w:ascii="Times New Roman" w:hAnsi="Times New Roman" w:cs="Times New Roman"/>
          <w:sz w:val="24"/>
          <w:szCs w:val="24"/>
        </w:rPr>
        <w:t>40817810950162938981</w:t>
      </w:r>
      <w:r w:rsidR="00486A94">
        <w:rPr>
          <w:rFonts w:ascii="Times New Roman" w:hAnsi="Times New Roman" w:cs="Times New Roman"/>
          <w:sz w:val="24"/>
          <w:szCs w:val="24"/>
        </w:rPr>
        <w:t xml:space="preserve"> в</w:t>
      </w:r>
      <w:r w:rsidR="00486A94" w:rsidRPr="00486A94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486A94">
        <w:rPr>
          <w:rFonts w:ascii="Times New Roman" w:hAnsi="Times New Roman" w:cs="Times New Roman"/>
          <w:sz w:val="24"/>
          <w:szCs w:val="24"/>
        </w:rPr>
        <w:t>Е</w:t>
      </w:r>
      <w:r w:rsidR="00486A94" w:rsidRPr="00486A94">
        <w:rPr>
          <w:rFonts w:ascii="Times New Roman" w:hAnsi="Times New Roman" w:cs="Times New Roman"/>
          <w:sz w:val="24"/>
          <w:szCs w:val="24"/>
        </w:rPr>
        <w:t xml:space="preserve"> «ЦЕНТРАЛЬНЫЙ» ПАО «СОВКОМБАНК»</w:t>
      </w:r>
      <w:r w:rsidR="00486A94">
        <w:rPr>
          <w:rFonts w:ascii="Times New Roman" w:hAnsi="Times New Roman" w:cs="Times New Roman"/>
          <w:sz w:val="24"/>
          <w:szCs w:val="24"/>
        </w:rPr>
        <w:t>,</w:t>
      </w:r>
      <w:r w:rsidR="00486A94" w:rsidRPr="00486A94">
        <w:rPr>
          <w:rFonts w:ascii="Times New Roman" w:hAnsi="Times New Roman" w:cs="Times New Roman"/>
          <w:sz w:val="24"/>
          <w:szCs w:val="24"/>
        </w:rPr>
        <w:t xml:space="preserve"> к/с 30101810150040000763, БИК 045004763, ИНН 4401116480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757EAB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60D8"/>
    <w:rsid w:val="00015574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61493"/>
    <w:rsid w:val="00390A28"/>
    <w:rsid w:val="0039127B"/>
    <w:rsid w:val="003926CC"/>
    <w:rsid w:val="003A5BD5"/>
    <w:rsid w:val="00432F1F"/>
    <w:rsid w:val="00437531"/>
    <w:rsid w:val="00486A94"/>
    <w:rsid w:val="00487AAD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57EA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F34B3"/>
    <w:rsid w:val="00A11390"/>
    <w:rsid w:val="00A41C28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A4BBD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486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11</cp:revision>
  <cp:lastPrinted>2022-08-15T07:54:00Z</cp:lastPrinted>
  <dcterms:created xsi:type="dcterms:W3CDTF">2022-08-10T04:36:00Z</dcterms:created>
  <dcterms:modified xsi:type="dcterms:W3CDTF">2023-11-16T02:48:00Z</dcterms:modified>
</cp:coreProperties>
</file>