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D34" w14:textId="77777777" w:rsidR="00086E5A" w:rsidRPr="00803FC8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BEAACE" w14:textId="77777777" w:rsidR="00086E5A" w:rsidRPr="00803FC8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15F2E3B5" w:rsidR="000D3BBC" w:rsidRPr="005F2706" w:rsidRDefault="00FC751F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3F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803FC8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803FC8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0D3BBC" w:rsidRPr="00803FC8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803FC8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803FC8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803FC8">
        <w:rPr>
          <w:rFonts w:ascii="Times New Roman" w:hAnsi="Times New Roman" w:cs="Times New Roman"/>
          <w:sz w:val="24"/>
          <w:szCs w:val="24"/>
        </w:rPr>
        <w:t xml:space="preserve"> в сообщение  </w:t>
      </w:r>
      <w:r w:rsidRPr="00803FC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F27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03FC8">
        <w:rPr>
          <w:rFonts w:ascii="Times New Roman" w:eastAsia="Times New Roman" w:hAnsi="Times New Roman" w:cs="Times New Roman"/>
          <w:sz w:val="24"/>
          <w:szCs w:val="24"/>
          <w:lang w:eastAsia="ru-RU"/>
        </w:rPr>
        <w:t>2030232352</w:t>
      </w:r>
      <w:r w:rsidRPr="00803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03FC8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803F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09.09.2023</w:t>
      </w:r>
      <w:r w:rsidR="005F270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03F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№167(7612)</w:t>
      </w:r>
      <w:r w:rsidR="000D3BBC" w:rsidRPr="00803FC8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 w:rsidRPr="00803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70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D3BBC" w:rsidRPr="00803FC8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  <w:r w:rsidR="005F2706" w:rsidRPr="005F2706">
        <w:rPr>
          <w:rFonts w:ascii="Times New Roman" w:hAnsi="Times New Roman" w:cs="Times New Roman"/>
          <w:sz w:val="24"/>
          <w:szCs w:val="24"/>
        </w:rPr>
        <w:t>Вовк Светлана Юрьевна, Вовк Владимир Иванович, ООО «</w:t>
      </w:r>
      <w:proofErr w:type="spellStart"/>
      <w:r w:rsidR="005F2706" w:rsidRPr="005F2706">
        <w:rPr>
          <w:rFonts w:ascii="Times New Roman" w:hAnsi="Times New Roman" w:cs="Times New Roman"/>
          <w:sz w:val="24"/>
          <w:szCs w:val="24"/>
        </w:rPr>
        <w:t>РеалПлюс</w:t>
      </w:r>
      <w:proofErr w:type="spellEnd"/>
      <w:r w:rsidR="005F2706" w:rsidRPr="005F2706">
        <w:rPr>
          <w:rFonts w:ascii="Times New Roman" w:hAnsi="Times New Roman" w:cs="Times New Roman"/>
          <w:sz w:val="24"/>
          <w:szCs w:val="24"/>
        </w:rPr>
        <w:t>» (поручители ООО «ПРЕМЬЕР», ИНН 7708812700, исключен из ЕГРЮЛ 16.06.2022), КД КЮ-К-14/17/247 от 22.09.2017, решение Щербинского районного суда г. Москвы от 23.12.2019 по делу 2-2006/2019, определение АС г. Москвы от 28.11.2019 по делу А40-166752/19-70-182 «Б»  о включении в РТК третьей очереди в сумме 58 396 821,90 руб. (91 598 015,61 руб.)</w:t>
      </w:r>
      <w:r w:rsidR="005F2706" w:rsidRPr="005F2706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5F2706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2A6D68" w14:textId="77777777" w:rsidR="00FC751F" w:rsidRPr="005F2706" w:rsidRDefault="00FC751F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C751F" w:rsidRPr="005F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5F2706"/>
    <w:rsid w:val="007A3A1B"/>
    <w:rsid w:val="007E67D7"/>
    <w:rsid w:val="00803FC8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  <w:rsid w:val="00FC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7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2016-10-26T09:10:00Z</cp:lastPrinted>
  <dcterms:created xsi:type="dcterms:W3CDTF">2016-07-28T13:17:00Z</dcterms:created>
  <dcterms:modified xsi:type="dcterms:W3CDTF">2023-11-17T07:57:00Z</dcterms:modified>
</cp:coreProperties>
</file>