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E02F" w14:textId="0BEC8783" w:rsidR="0002684E" w:rsidRDefault="00C700B4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0B4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700B4">
        <w:rPr>
          <w:rFonts w:ascii="Times New Roman" w:hAnsi="Times New Roman" w:cs="Times New Roman"/>
          <w:sz w:val="24"/>
        </w:rPr>
        <w:t>лит.В</w:t>
      </w:r>
      <w:proofErr w:type="spellEnd"/>
      <w:r w:rsidRPr="00C700B4">
        <w:rPr>
          <w:rFonts w:ascii="Times New Roman" w:hAnsi="Times New Roman" w:cs="Times New Roman"/>
          <w:sz w:val="24"/>
        </w:rPr>
        <w:t>, (812)334-26-04, 8(800) 777-57-57, ungur@auction-house.ru), действующее на основании договора с Акционерным Коммерческим Банком «Легион» (акционерное общество) (АКБ «Легион» (АО)), ОГРН 1097711000100, ИНН 7750005524, зарегистрированным по адресу: 107497, г. Москва, ул. Иркутская, д.11, корп.1), конкурсным управляющим (ликвидатором) которого на основании решения Арбитражного суда г. Москвы от 21 сентября 2017 г. по делу №A40-129253/2017-129-160Б является государственная корпорация «Агентство по страхованию вкладов» (109240, г. Москва, ул. Высоцкого, д. 4)</w:t>
      </w:r>
      <w:r w:rsidR="0002684E" w:rsidRPr="00BD06D1">
        <w:rPr>
          <w:rFonts w:ascii="Times New Roman" w:hAnsi="Times New Roman" w:cs="Times New Roman"/>
          <w:sz w:val="24"/>
        </w:rPr>
        <w:t xml:space="preserve">, 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02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684E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>
        <w:rPr>
          <w:rFonts w:ascii="Times New Roman" w:hAnsi="Times New Roman" w:cs="Times New Roman"/>
          <w:b/>
          <w:sz w:val="24"/>
          <w:szCs w:val="24"/>
        </w:rPr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="00FE6856" w:rsidRPr="00FE6856">
        <w:rPr>
          <w:rFonts w:ascii="Times New Roman" w:hAnsi="Times New Roman" w:cs="Times New Roman"/>
          <w:sz w:val="24"/>
          <w:szCs w:val="24"/>
        </w:rPr>
        <w:t>сообщение №02030207329 в газете АО «Коммерсантъ» от 20.05.2023 г. №88(7533</w:t>
      </w:r>
      <w:r w:rsidRPr="00C700B4">
        <w:rPr>
          <w:rFonts w:ascii="Times New Roman" w:hAnsi="Times New Roman" w:cs="Times New Roman"/>
          <w:sz w:val="24"/>
          <w:szCs w:val="24"/>
        </w:rPr>
        <w:t>)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="0002684E"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02684E"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02684E">
        <w:rPr>
          <w:rFonts w:ascii="Times New Roman" w:hAnsi="Times New Roman" w:cs="Times New Roman"/>
          <w:sz w:val="24"/>
          <w:szCs w:val="24"/>
        </w:rPr>
        <w:t xml:space="preserve"> с </w:t>
      </w:r>
      <w:r w:rsidR="00FE6856">
        <w:rPr>
          <w:rFonts w:ascii="Times New Roman" w:hAnsi="Times New Roman" w:cs="Times New Roman"/>
          <w:sz w:val="24"/>
          <w:szCs w:val="24"/>
        </w:rPr>
        <w:t>03</w:t>
      </w:r>
      <w:r w:rsidRPr="00C700B4">
        <w:rPr>
          <w:rFonts w:ascii="Times New Roman" w:hAnsi="Times New Roman" w:cs="Times New Roman"/>
          <w:sz w:val="24"/>
          <w:szCs w:val="24"/>
        </w:rPr>
        <w:t>.</w:t>
      </w:r>
      <w:r w:rsidR="00FE6856">
        <w:rPr>
          <w:rFonts w:ascii="Times New Roman" w:hAnsi="Times New Roman" w:cs="Times New Roman"/>
          <w:sz w:val="24"/>
          <w:szCs w:val="24"/>
        </w:rPr>
        <w:t>11</w:t>
      </w:r>
      <w:r w:rsidRPr="00C700B4">
        <w:rPr>
          <w:rFonts w:ascii="Times New Roman" w:hAnsi="Times New Roman" w:cs="Times New Roman"/>
          <w:sz w:val="24"/>
          <w:szCs w:val="24"/>
        </w:rPr>
        <w:t>.2023</w:t>
      </w:r>
      <w:r w:rsidR="0002684E">
        <w:rPr>
          <w:rFonts w:ascii="Times New Roman" w:hAnsi="Times New Roman" w:cs="Times New Roman"/>
          <w:sz w:val="24"/>
          <w:szCs w:val="24"/>
        </w:rPr>
        <w:t xml:space="preserve"> по</w:t>
      </w:r>
      <w:r w:rsidR="00720E5C">
        <w:rPr>
          <w:rFonts w:ascii="Times New Roman" w:hAnsi="Times New Roman" w:cs="Times New Roman"/>
          <w:sz w:val="24"/>
          <w:szCs w:val="24"/>
        </w:rPr>
        <w:t xml:space="preserve"> </w:t>
      </w:r>
      <w:r w:rsidRPr="00C700B4">
        <w:rPr>
          <w:rFonts w:ascii="Times New Roman" w:hAnsi="Times New Roman" w:cs="Times New Roman"/>
          <w:sz w:val="24"/>
          <w:szCs w:val="24"/>
        </w:rPr>
        <w:t>0</w:t>
      </w:r>
      <w:r w:rsidR="00FE6856">
        <w:rPr>
          <w:rFonts w:ascii="Times New Roman" w:hAnsi="Times New Roman" w:cs="Times New Roman"/>
          <w:sz w:val="24"/>
          <w:szCs w:val="24"/>
        </w:rPr>
        <w:t>9</w:t>
      </w:r>
      <w:r w:rsidRPr="00C700B4">
        <w:rPr>
          <w:rFonts w:ascii="Times New Roman" w:hAnsi="Times New Roman" w:cs="Times New Roman"/>
          <w:sz w:val="24"/>
          <w:szCs w:val="24"/>
        </w:rPr>
        <w:t>.1</w:t>
      </w:r>
      <w:r w:rsidR="00FE6856">
        <w:rPr>
          <w:rFonts w:ascii="Times New Roman" w:hAnsi="Times New Roman" w:cs="Times New Roman"/>
          <w:sz w:val="24"/>
          <w:szCs w:val="24"/>
        </w:rPr>
        <w:t>1</w:t>
      </w:r>
      <w:r w:rsidRPr="00C700B4">
        <w:rPr>
          <w:rFonts w:ascii="Times New Roman" w:hAnsi="Times New Roman" w:cs="Times New Roman"/>
          <w:sz w:val="24"/>
          <w:szCs w:val="24"/>
        </w:rPr>
        <w:t>.2023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C700B4">
        <w:rPr>
          <w:rFonts w:ascii="Times New Roman" w:hAnsi="Times New Roman" w:cs="Times New Roman"/>
          <w:sz w:val="24"/>
          <w:szCs w:val="24"/>
        </w:rPr>
        <w:t>победитель торгов отказался (уклонился) от заключения договора по следующ</w:t>
      </w:r>
      <w:r>
        <w:rPr>
          <w:rFonts w:ascii="Times New Roman" w:hAnsi="Times New Roman" w:cs="Times New Roman"/>
          <w:sz w:val="24"/>
          <w:szCs w:val="24"/>
        </w:rPr>
        <w:t>ему</w:t>
      </w:r>
      <w:r w:rsidR="0002684E" w:rsidRPr="00C700B4">
        <w:rPr>
          <w:rFonts w:ascii="Times New Roman" w:hAnsi="Times New Roman" w:cs="Times New Roman"/>
          <w:sz w:val="24"/>
          <w:szCs w:val="24"/>
        </w:rPr>
        <w:t xml:space="preserve"> лот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2684E" w:rsidRPr="00C700B4">
        <w:rPr>
          <w:rFonts w:ascii="Times New Roman" w:hAnsi="Times New Roman" w:cs="Times New Roman"/>
          <w:sz w:val="24"/>
          <w:szCs w:val="24"/>
        </w:rPr>
        <w:t>: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493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974"/>
        <w:gridCol w:w="4280"/>
      </w:tblGrid>
      <w:tr w:rsidR="00FE6856" w:rsidRPr="00FE6856" w14:paraId="774ECCD1" w14:textId="77777777" w:rsidTr="006C26B4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FC6290" w14:textId="77777777" w:rsidR="00FE6856" w:rsidRPr="00FE6856" w:rsidRDefault="00FE6856" w:rsidP="00FE6856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FE6856">
              <w:rPr>
                <w:rFonts w:eastAsia="Lucida Sans Unicode"/>
                <w:b/>
                <w:kern w:val="1"/>
                <w:sz w:val="22"/>
                <w:szCs w:val="22"/>
              </w:rPr>
              <w:t>Номер лота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5E24A0" w14:textId="77777777" w:rsidR="00FE6856" w:rsidRPr="00FE6856" w:rsidRDefault="00FE6856" w:rsidP="00FE6856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FE6856">
              <w:rPr>
                <w:rFonts w:eastAsia="Lucida Sans Unicode"/>
                <w:b/>
                <w:kern w:val="1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AFE0C5" w14:textId="77777777" w:rsidR="00FE6856" w:rsidRPr="00FE6856" w:rsidRDefault="00FE6856" w:rsidP="00FE6856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FE6856">
              <w:rPr>
                <w:rFonts w:eastAsia="Lucida Sans Unicode"/>
                <w:b/>
                <w:kern w:val="1"/>
                <w:sz w:val="22"/>
                <w:szCs w:val="22"/>
              </w:rPr>
              <w:t>Наименование/ Ф.И.О. победителя</w:t>
            </w:r>
          </w:p>
        </w:tc>
      </w:tr>
      <w:tr w:rsidR="00FE6856" w:rsidRPr="00FE6856" w14:paraId="2EF70BF4" w14:textId="77777777" w:rsidTr="006C26B4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45375" w14:textId="77777777" w:rsidR="00FE6856" w:rsidRPr="00FE6856" w:rsidRDefault="00FE6856" w:rsidP="00FE6856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FE6856">
              <w:rPr>
                <w:rFonts w:eastAsia="Lucida Sans Unicode"/>
                <w:color w:val="000000"/>
                <w:kern w:val="1"/>
                <w:sz w:val="22"/>
                <w:szCs w:val="22"/>
              </w:rPr>
              <w:t>5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267C7" w14:textId="77777777" w:rsidR="00FE6856" w:rsidRPr="00FE6856" w:rsidRDefault="00FE6856" w:rsidP="00FE6856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FE6856">
              <w:rPr>
                <w:rFonts w:eastAsia="Lucida Sans Unicode"/>
                <w:kern w:val="1"/>
                <w:sz w:val="22"/>
                <w:szCs w:val="22"/>
              </w:rPr>
              <w:t>23 700,00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40093" w14:textId="77777777" w:rsidR="00FE6856" w:rsidRPr="00FE6856" w:rsidRDefault="00FE6856" w:rsidP="00FE6856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FE6856">
              <w:rPr>
                <w:rFonts w:eastAsia="Lucida Sans Unicode"/>
                <w:kern w:val="1"/>
                <w:sz w:val="22"/>
                <w:szCs w:val="22"/>
              </w:rPr>
              <w:t>ИП Фролов Андрей Александрович</w:t>
            </w:r>
          </w:p>
        </w:tc>
      </w:tr>
    </w:tbl>
    <w:p w14:paraId="5E56C9A7" w14:textId="77777777" w:rsidR="0002684E" w:rsidRPr="002A2930" w:rsidRDefault="0002684E" w:rsidP="0002684E">
      <w:pPr>
        <w:pStyle w:val="a3"/>
        <w:jc w:val="both"/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147468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20E5C"/>
    <w:rsid w:val="007E6AA3"/>
    <w:rsid w:val="00864BA6"/>
    <w:rsid w:val="008D16F4"/>
    <w:rsid w:val="00930BBE"/>
    <w:rsid w:val="00960164"/>
    <w:rsid w:val="009A213F"/>
    <w:rsid w:val="00BD06D1"/>
    <w:rsid w:val="00C700B4"/>
    <w:rsid w:val="00CB1641"/>
    <w:rsid w:val="00CC102E"/>
    <w:rsid w:val="00CE58D1"/>
    <w:rsid w:val="00D547D5"/>
    <w:rsid w:val="00E809E3"/>
    <w:rsid w:val="00E90D36"/>
    <w:rsid w:val="00FE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13</cp:revision>
  <dcterms:created xsi:type="dcterms:W3CDTF">2018-08-16T09:03:00Z</dcterms:created>
  <dcterms:modified xsi:type="dcterms:W3CDTF">2023-11-20T11:53:00Z</dcterms:modified>
</cp:coreProperties>
</file>