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0D8B8DA" w:rsidR="000D3BBC" w:rsidRPr="00E22A7A" w:rsidRDefault="0067312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2A7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22A7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E22A7A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E22A7A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84603" w:rsidRPr="00E22A7A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E22A7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E22A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E22A7A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="00F112A6" w:rsidRPr="00E22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02030246618</w:t>
      </w:r>
      <w:r w:rsidR="00384603" w:rsidRPr="00E22A7A">
        <w:rPr>
          <w:rFonts w:ascii="Times New Roman" w:hAnsi="Times New Roman" w:cs="Times New Roman"/>
          <w:sz w:val="24"/>
          <w:szCs w:val="24"/>
          <w:lang w:eastAsia="ru-RU"/>
        </w:rPr>
        <w:t xml:space="preserve"> в газете АО «Коммерсантъ» </w:t>
      </w:r>
      <w:r w:rsidR="00F112A6" w:rsidRPr="00E22A7A">
        <w:rPr>
          <w:rFonts w:ascii="Times New Roman" w:hAnsi="Times New Roman" w:cs="Times New Roman"/>
          <w:sz w:val="24"/>
          <w:szCs w:val="24"/>
          <w:lang w:eastAsia="ru-RU"/>
        </w:rPr>
        <w:t>№215(7660) от 18.11.2023 г</w:t>
      </w:r>
      <w:proofErr w:type="gramEnd"/>
      <w:r w:rsidR="000D3BBC"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E22A7A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F112A6" w:rsidRPr="00E22A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384603" w:rsidRPr="00E22A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12A6" w:rsidRPr="00E22A7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D3BBC"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77777777" w:rsidR="00384603" w:rsidRPr="00E22A7A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CA46A" w14:textId="30AAEA50" w:rsidR="00384603" w:rsidRPr="00E22A7A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112A6" w:rsidRPr="00E22A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22A7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112A6" w:rsidRPr="00E22A7A">
        <w:rPr>
          <w:rFonts w:ascii="Times New Roman" w:hAnsi="Times New Roman" w:cs="Times New Roman"/>
          <w:iCs/>
          <w:sz w:val="24"/>
          <w:szCs w:val="24"/>
          <w:lang w:eastAsia="ru-RU"/>
        </w:rPr>
        <w:t>Кутдусов</w:t>
      </w:r>
      <w:proofErr w:type="spellEnd"/>
      <w:r w:rsidR="00F112A6" w:rsidRPr="00E22A7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F112A6" w:rsidRPr="00E22A7A">
        <w:rPr>
          <w:rFonts w:ascii="Times New Roman" w:hAnsi="Times New Roman" w:cs="Times New Roman"/>
          <w:iCs/>
          <w:sz w:val="24"/>
          <w:szCs w:val="24"/>
          <w:lang w:eastAsia="ru-RU"/>
        </w:rPr>
        <w:t>Равел</w:t>
      </w:r>
      <w:proofErr w:type="spellEnd"/>
      <w:r w:rsidR="00F112A6" w:rsidRPr="00E22A7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F112A6" w:rsidRPr="00E22A7A">
        <w:rPr>
          <w:rFonts w:ascii="Times New Roman" w:hAnsi="Times New Roman" w:cs="Times New Roman"/>
          <w:iCs/>
          <w:sz w:val="24"/>
          <w:szCs w:val="24"/>
          <w:lang w:eastAsia="ru-RU"/>
        </w:rPr>
        <w:t>Наильевич</w:t>
      </w:r>
      <w:proofErr w:type="spellEnd"/>
      <w:r w:rsidR="00F112A6" w:rsidRPr="00E22A7A">
        <w:rPr>
          <w:rFonts w:ascii="Times New Roman" w:hAnsi="Times New Roman" w:cs="Times New Roman"/>
          <w:iCs/>
          <w:sz w:val="24"/>
          <w:szCs w:val="24"/>
          <w:lang w:eastAsia="ru-RU"/>
        </w:rPr>
        <w:t>, КД 0014/15-ФА-000 от 29.06.2015, решение Калининского районного суда г. Уфы Республики Башкортостан от 05.06.2017 по делу 2-3231/2017, апелляционное определение ВС Республики Башкортостан от 14.11.2017 по делу 33-24056/2017 (241 939,20 руб.).</w:t>
      </w:r>
    </w:p>
    <w:p w14:paraId="6B14E7F5" w14:textId="77777777" w:rsidR="007742ED" w:rsidRPr="00E22A7A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742ED" w:rsidRPr="00E2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673128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22A7A"/>
    <w:rsid w:val="00E65AE5"/>
    <w:rsid w:val="00F112A6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2016-10-26T09:10:00Z</cp:lastPrinted>
  <dcterms:created xsi:type="dcterms:W3CDTF">2023-11-17T13:05:00Z</dcterms:created>
  <dcterms:modified xsi:type="dcterms:W3CDTF">2023-11-24T07:05:00Z</dcterms:modified>
</cp:coreProperties>
</file>